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D9A06" w14:textId="48CB7516" w:rsidR="002B5270" w:rsidRPr="00A9590A" w:rsidRDefault="00D939FD" w:rsidP="00A9590A">
      <w:pPr>
        <w:spacing w:before="120" w:after="120" w:line="276" w:lineRule="auto"/>
        <w:jc w:val="lowKashida"/>
        <w:rPr>
          <w:rFonts w:asciiTheme="majorBidi" w:hAnsiTheme="majorBidi" w:cstheme="majorBidi"/>
          <w:b/>
          <w:lang w:val="en-US"/>
        </w:rPr>
      </w:pPr>
      <w:r w:rsidRPr="00A9590A">
        <w:rPr>
          <w:rFonts w:asciiTheme="majorBidi" w:hAnsiTheme="majorBidi" w:cstheme="majorBidi"/>
          <w:b/>
        </w:rPr>
        <w:t xml:space="preserve">Terms of Reference for the </w:t>
      </w:r>
      <w:r w:rsidR="00E8225A" w:rsidRPr="00A9590A">
        <w:rPr>
          <w:rFonts w:asciiTheme="majorBidi" w:hAnsiTheme="majorBidi" w:cstheme="majorBidi"/>
          <w:b/>
        </w:rPr>
        <w:t>IRC</w:t>
      </w:r>
      <w:r w:rsidR="00B97668" w:rsidRPr="00A9590A">
        <w:rPr>
          <w:rFonts w:asciiTheme="majorBidi" w:hAnsiTheme="majorBidi" w:cstheme="majorBidi"/>
          <w:b/>
        </w:rPr>
        <w:t xml:space="preserve"> Kenya program</w:t>
      </w:r>
      <w:r w:rsidR="00E8225A" w:rsidRPr="00A9590A">
        <w:rPr>
          <w:rFonts w:asciiTheme="majorBidi" w:hAnsiTheme="majorBidi" w:cstheme="majorBidi"/>
          <w:b/>
        </w:rPr>
        <w:t xml:space="preserve"> External</w:t>
      </w:r>
      <w:r w:rsidR="009F0AD3" w:rsidRPr="00A9590A">
        <w:rPr>
          <w:rFonts w:asciiTheme="majorBidi" w:hAnsiTheme="majorBidi" w:cstheme="majorBidi"/>
          <w:b/>
        </w:rPr>
        <w:t xml:space="preserve"> </w:t>
      </w:r>
      <w:r w:rsidR="009B29D4" w:rsidRPr="00A9590A">
        <w:rPr>
          <w:rFonts w:asciiTheme="majorBidi" w:hAnsiTheme="majorBidi" w:cstheme="majorBidi"/>
          <w:b/>
        </w:rPr>
        <w:t xml:space="preserve">audit </w:t>
      </w:r>
      <w:r w:rsidR="00E8225A" w:rsidRPr="00A9590A">
        <w:rPr>
          <w:rFonts w:asciiTheme="majorBidi" w:hAnsiTheme="majorBidi" w:cstheme="majorBidi"/>
          <w:b/>
        </w:rPr>
        <w:t xml:space="preserve">for </w:t>
      </w:r>
      <w:r w:rsidR="00245216" w:rsidRPr="00A9590A">
        <w:rPr>
          <w:rFonts w:asciiTheme="majorBidi" w:hAnsiTheme="majorBidi" w:cstheme="majorBidi"/>
          <w:b/>
        </w:rPr>
        <w:t xml:space="preserve">the </w:t>
      </w:r>
      <w:r w:rsidR="00E8225A" w:rsidRPr="00A9590A">
        <w:rPr>
          <w:rFonts w:asciiTheme="majorBidi" w:hAnsiTheme="majorBidi" w:cstheme="majorBidi"/>
          <w:b/>
        </w:rPr>
        <w:t>financial year ending September 20</w:t>
      </w:r>
      <w:r w:rsidR="001B13FF" w:rsidRPr="00A9590A">
        <w:rPr>
          <w:rFonts w:asciiTheme="majorBidi" w:hAnsiTheme="majorBidi" w:cstheme="majorBidi"/>
          <w:b/>
        </w:rPr>
        <w:t>2</w:t>
      </w:r>
      <w:r w:rsidR="007F3437" w:rsidRPr="00A9590A">
        <w:rPr>
          <w:rFonts w:asciiTheme="majorBidi" w:hAnsiTheme="majorBidi" w:cstheme="majorBidi"/>
          <w:b/>
        </w:rPr>
        <w:t>4</w:t>
      </w:r>
      <w:r w:rsidR="00604502" w:rsidRPr="00A9590A">
        <w:rPr>
          <w:rFonts w:asciiTheme="majorBidi" w:hAnsiTheme="majorBidi" w:cstheme="majorBidi"/>
          <w:b/>
        </w:rPr>
        <w:t>, September 20</w:t>
      </w:r>
      <w:r w:rsidR="004071CD" w:rsidRPr="00A9590A">
        <w:rPr>
          <w:rFonts w:asciiTheme="majorBidi" w:hAnsiTheme="majorBidi" w:cstheme="majorBidi"/>
          <w:b/>
        </w:rPr>
        <w:t>2</w:t>
      </w:r>
      <w:r w:rsidR="007F3437" w:rsidRPr="00A9590A">
        <w:rPr>
          <w:rFonts w:asciiTheme="majorBidi" w:hAnsiTheme="majorBidi" w:cstheme="majorBidi"/>
          <w:b/>
        </w:rPr>
        <w:t>5</w:t>
      </w:r>
      <w:r w:rsidR="00604502" w:rsidRPr="00A9590A">
        <w:rPr>
          <w:rFonts w:asciiTheme="majorBidi" w:hAnsiTheme="majorBidi" w:cstheme="majorBidi"/>
          <w:b/>
        </w:rPr>
        <w:t xml:space="preserve"> &amp; September 202</w:t>
      </w:r>
      <w:r w:rsidR="007F3437" w:rsidRPr="00A9590A">
        <w:rPr>
          <w:rFonts w:asciiTheme="majorBidi" w:hAnsiTheme="majorBidi" w:cstheme="majorBidi"/>
          <w:b/>
        </w:rPr>
        <w:t>6</w:t>
      </w:r>
      <w:r w:rsidR="00EC474C" w:rsidRPr="00A9590A">
        <w:rPr>
          <w:rFonts w:asciiTheme="majorBidi" w:hAnsiTheme="majorBidi" w:cstheme="majorBidi"/>
          <w:b/>
        </w:rPr>
        <w:t xml:space="preserve"> and </w:t>
      </w:r>
      <w:r w:rsidR="00B97668" w:rsidRPr="00A9590A">
        <w:rPr>
          <w:rFonts w:asciiTheme="majorBidi" w:hAnsiTheme="majorBidi" w:cstheme="majorBidi"/>
          <w:b/>
        </w:rPr>
        <w:t xml:space="preserve">Specific </w:t>
      </w:r>
      <w:r w:rsidR="00EC474C" w:rsidRPr="00A9590A">
        <w:rPr>
          <w:rFonts w:asciiTheme="majorBidi" w:hAnsiTheme="majorBidi" w:cstheme="majorBidi"/>
          <w:b/>
        </w:rPr>
        <w:t>Donor related audits on need basis</w:t>
      </w:r>
      <w:r w:rsidR="00B97668" w:rsidRPr="00A9590A">
        <w:rPr>
          <w:rFonts w:asciiTheme="majorBidi" w:hAnsiTheme="majorBidi" w:cstheme="majorBidi"/>
          <w:b/>
        </w:rPr>
        <w:t>.</w:t>
      </w:r>
    </w:p>
    <w:p w14:paraId="0CA4F1CF" w14:textId="5819DCFB" w:rsidR="00F67210" w:rsidRPr="00A9590A" w:rsidRDefault="00F67210" w:rsidP="00A9590A">
      <w:pPr>
        <w:tabs>
          <w:tab w:val="left" w:pos="6144"/>
        </w:tabs>
        <w:spacing w:before="120" w:after="120" w:line="276" w:lineRule="auto"/>
        <w:ind w:left="360"/>
        <w:jc w:val="lowKashida"/>
        <w:rPr>
          <w:rFonts w:asciiTheme="majorBidi" w:hAnsiTheme="majorBidi" w:cstheme="majorBidi"/>
        </w:rPr>
      </w:pPr>
      <w:r w:rsidRPr="00A9590A">
        <w:rPr>
          <w:rFonts w:asciiTheme="majorBidi" w:hAnsiTheme="majorBidi" w:cstheme="majorBidi"/>
          <w:b/>
          <w:bCs/>
        </w:rPr>
        <w:t>Job Title</w:t>
      </w:r>
      <w:r w:rsidR="00E8225A" w:rsidRPr="00A9590A">
        <w:rPr>
          <w:rFonts w:asciiTheme="majorBidi" w:hAnsiTheme="majorBidi" w:cstheme="majorBidi"/>
        </w:rPr>
        <w:t xml:space="preserve">: External audit for </w:t>
      </w:r>
      <w:r w:rsidR="00245216" w:rsidRPr="00A9590A">
        <w:rPr>
          <w:rFonts w:asciiTheme="majorBidi" w:hAnsiTheme="majorBidi" w:cstheme="majorBidi"/>
        </w:rPr>
        <w:t xml:space="preserve">the </w:t>
      </w:r>
      <w:r w:rsidR="00E8225A" w:rsidRPr="00A9590A">
        <w:rPr>
          <w:rFonts w:asciiTheme="majorBidi" w:hAnsiTheme="majorBidi" w:cstheme="majorBidi"/>
        </w:rPr>
        <w:t>fina</w:t>
      </w:r>
      <w:r w:rsidR="00A67531" w:rsidRPr="00A9590A">
        <w:rPr>
          <w:rFonts w:asciiTheme="majorBidi" w:hAnsiTheme="majorBidi" w:cstheme="majorBidi"/>
        </w:rPr>
        <w:t>ncial year ending September 20</w:t>
      </w:r>
      <w:r w:rsidR="001B13FF" w:rsidRPr="00A9590A">
        <w:rPr>
          <w:rFonts w:asciiTheme="majorBidi" w:hAnsiTheme="majorBidi" w:cstheme="majorBidi"/>
        </w:rPr>
        <w:t>2</w:t>
      </w:r>
      <w:r w:rsidR="007F3437" w:rsidRPr="00A9590A">
        <w:rPr>
          <w:rFonts w:asciiTheme="majorBidi" w:hAnsiTheme="majorBidi" w:cstheme="majorBidi"/>
        </w:rPr>
        <w:t>4</w:t>
      </w:r>
      <w:r w:rsidR="004071CD" w:rsidRPr="00A9590A">
        <w:rPr>
          <w:rFonts w:asciiTheme="majorBidi" w:hAnsiTheme="majorBidi" w:cstheme="majorBidi"/>
        </w:rPr>
        <w:t>, September 202</w:t>
      </w:r>
      <w:r w:rsidR="007F3437" w:rsidRPr="00A9590A">
        <w:rPr>
          <w:rFonts w:asciiTheme="majorBidi" w:hAnsiTheme="majorBidi" w:cstheme="majorBidi"/>
        </w:rPr>
        <w:t>5</w:t>
      </w:r>
      <w:r w:rsidR="00245216" w:rsidRPr="00A9590A">
        <w:rPr>
          <w:rFonts w:asciiTheme="majorBidi" w:hAnsiTheme="majorBidi" w:cstheme="majorBidi"/>
        </w:rPr>
        <w:t>,</w:t>
      </w:r>
      <w:r w:rsidR="00604502" w:rsidRPr="00A9590A">
        <w:rPr>
          <w:rFonts w:asciiTheme="majorBidi" w:hAnsiTheme="majorBidi" w:cstheme="majorBidi"/>
        </w:rPr>
        <w:t xml:space="preserve"> and September 202</w:t>
      </w:r>
      <w:r w:rsidR="007F3437" w:rsidRPr="00A9590A">
        <w:rPr>
          <w:rFonts w:asciiTheme="majorBidi" w:hAnsiTheme="majorBidi" w:cstheme="majorBidi"/>
        </w:rPr>
        <w:t>6</w:t>
      </w:r>
      <w:r w:rsidR="00B97668" w:rsidRPr="00A9590A">
        <w:rPr>
          <w:rFonts w:asciiTheme="majorBidi" w:hAnsiTheme="majorBidi" w:cstheme="majorBidi"/>
        </w:rPr>
        <w:t xml:space="preserve"> and Specific Donor projects on need basis</w:t>
      </w:r>
      <w:r w:rsidR="00D43257" w:rsidRPr="00A9590A">
        <w:rPr>
          <w:rFonts w:asciiTheme="majorBidi" w:hAnsiTheme="majorBidi" w:cstheme="majorBidi"/>
        </w:rPr>
        <w:t>.</w:t>
      </w:r>
    </w:p>
    <w:p w14:paraId="2EDD49B9" w14:textId="654918F3" w:rsidR="00F67210" w:rsidRPr="00A9590A" w:rsidRDefault="00604502" w:rsidP="00A9590A">
      <w:pPr>
        <w:spacing w:before="120" w:after="120" w:line="276" w:lineRule="auto"/>
        <w:ind w:firstLine="360"/>
        <w:jc w:val="lowKashida"/>
        <w:rPr>
          <w:rFonts w:asciiTheme="majorBidi" w:hAnsiTheme="majorBidi" w:cstheme="majorBidi"/>
        </w:rPr>
      </w:pPr>
      <w:r w:rsidRPr="00A9590A">
        <w:rPr>
          <w:rFonts w:asciiTheme="majorBidi" w:hAnsiTheme="majorBidi" w:cstheme="majorBidi"/>
          <w:b/>
          <w:bCs/>
        </w:rPr>
        <w:t>Approximated Budget</w:t>
      </w:r>
      <w:r w:rsidR="00F67210" w:rsidRPr="00A9590A">
        <w:rPr>
          <w:rFonts w:asciiTheme="majorBidi" w:hAnsiTheme="majorBidi" w:cstheme="majorBidi"/>
          <w:b/>
          <w:bCs/>
        </w:rPr>
        <w:t>:</w:t>
      </w:r>
      <w:r w:rsidR="00F67210" w:rsidRPr="00A9590A">
        <w:rPr>
          <w:rFonts w:asciiTheme="majorBidi" w:hAnsiTheme="majorBidi" w:cstheme="majorBidi"/>
        </w:rPr>
        <w:t xml:space="preserve"> </w:t>
      </w:r>
      <w:r w:rsidR="002A1B0C" w:rsidRPr="00A9590A">
        <w:rPr>
          <w:rFonts w:asciiTheme="majorBidi" w:hAnsiTheme="majorBidi" w:cstheme="majorBidi"/>
        </w:rPr>
        <w:t>K</w:t>
      </w:r>
      <w:r w:rsidR="00657D9A" w:rsidRPr="00A9590A">
        <w:rPr>
          <w:rFonts w:asciiTheme="majorBidi" w:hAnsiTheme="majorBidi" w:cstheme="majorBidi"/>
        </w:rPr>
        <w:t xml:space="preserve">ES </w:t>
      </w:r>
      <w:r w:rsidR="00F72F96" w:rsidRPr="00A9590A">
        <w:rPr>
          <w:rFonts w:asciiTheme="majorBidi" w:hAnsiTheme="majorBidi" w:cstheme="majorBidi"/>
        </w:rPr>
        <w:t>2</w:t>
      </w:r>
      <w:r w:rsidR="002A1B0C" w:rsidRPr="00A9590A">
        <w:rPr>
          <w:rFonts w:asciiTheme="majorBidi" w:hAnsiTheme="majorBidi" w:cstheme="majorBidi"/>
        </w:rPr>
        <w:t>,</w:t>
      </w:r>
      <w:r w:rsidR="00F72F96" w:rsidRPr="00A9590A">
        <w:rPr>
          <w:rFonts w:asciiTheme="majorBidi" w:hAnsiTheme="majorBidi" w:cstheme="majorBidi"/>
        </w:rPr>
        <w:t>8</w:t>
      </w:r>
      <w:r w:rsidR="00657D9A" w:rsidRPr="00A9590A">
        <w:rPr>
          <w:rFonts w:asciiTheme="majorBidi" w:hAnsiTheme="majorBidi" w:cstheme="majorBidi"/>
        </w:rPr>
        <w:t>00,</w:t>
      </w:r>
      <w:r w:rsidR="002A1B0C" w:rsidRPr="00A9590A">
        <w:rPr>
          <w:rFonts w:asciiTheme="majorBidi" w:hAnsiTheme="majorBidi" w:cstheme="majorBidi"/>
        </w:rPr>
        <w:t>000,000</w:t>
      </w:r>
      <w:r w:rsidR="009B29D4" w:rsidRPr="00A9590A">
        <w:rPr>
          <w:rFonts w:asciiTheme="majorBidi" w:hAnsiTheme="majorBidi" w:cstheme="majorBidi"/>
        </w:rPr>
        <w:t xml:space="preserve"> </w:t>
      </w:r>
      <w:r w:rsidR="00037C85" w:rsidRPr="00A9590A">
        <w:rPr>
          <w:rFonts w:asciiTheme="majorBidi" w:hAnsiTheme="majorBidi" w:cstheme="majorBidi"/>
        </w:rPr>
        <w:t>Per Year</w:t>
      </w:r>
      <w:r w:rsidR="00B97668" w:rsidRPr="00A9590A">
        <w:rPr>
          <w:rFonts w:asciiTheme="majorBidi" w:hAnsiTheme="majorBidi" w:cstheme="majorBidi"/>
        </w:rPr>
        <w:t xml:space="preserve"> for financial </w:t>
      </w:r>
      <w:r w:rsidR="000418B3" w:rsidRPr="00A9590A">
        <w:rPr>
          <w:rFonts w:asciiTheme="majorBidi" w:hAnsiTheme="majorBidi" w:cstheme="majorBidi"/>
        </w:rPr>
        <w:t>institutional</w:t>
      </w:r>
      <w:r w:rsidR="00A9590A" w:rsidRPr="00A9590A">
        <w:rPr>
          <w:rFonts w:asciiTheme="majorBidi" w:hAnsiTheme="majorBidi" w:cstheme="majorBidi"/>
        </w:rPr>
        <w:t xml:space="preserve"> </w:t>
      </w:r>
      <w:r w:rsidR="00B97668" w:rsidRPr="00A9590A">
        <w:rPr>
          <w:rFonts w:asciiTheme="majorBidi" w:hAnsiTheme="majorBidi" w:cstheme="majorBidi"/>
        </w:rPr>
        <w:t>audit</w:t>
      </w:r>
    </w:p>
    <w:p w14:paraId="7A620888" w14:textId="6B2B4797" w:rsidR="00F67210" w:rsidRPr="00A9590A" w:rsidRDefault="00F67210" w:rsidP="00A9590A">
      <w:pPr>
        <w:spacing w:before="120" w:after="120" w:line="276" w:lineRule="auto"/>
        <w:ind w:firstLine="360"/>
        <w:jc w:val="lowKashida"/>
        <w:rPr>
          <w:rFonts w:asciiTheme="majorBidi" w:hAnsiTheme="majorBidi" w:cstheme="majorBidi"/>
          <w:lang w:val="en-US"/>
        </w:rPr>
      </w:pPr>
      <w:r w:rsidRPr="00A9590A">
        <w:rPr>
          <w:rFonts w:asciiTheme="majorBidi" w:hAnsiTheme="majorBidi" w:cstheme="majorBidi"/>
          <w:b/>
          <w:bCs/>
          <w:lang w:val="en-US"/>
        </w:rPr>
        <w:t>Location:</w:t>
      </w:r>
      <w:r w:rsidRPr="00A9590A">
        <w:rPr>
          <w:rFonts w:asciiTheme="majorBidi" w:hAnsiTheme="majorBidi" w:cstheme="majorBidi"/>
          <w:lang w:val="en-US"/>
        </w:rPr>
        <w:t xml:space="preserve"> </w:t>
      </w:r>
      <w:r w:rsidR="009B29D4" w:rsidRPr="00A9590A">
        <w:rPr>
          <w:rFonts w:asciiTheme="majorBidi" w:hAnsiTheme="majorBidi" w:cstheme="majorBidi"/>
          <w:lang w:val="en-US"/>
        </w:rPr>
        <w:t xml:space="preserve"> </w:t>
      </w:r>
      <w:r w:rsidR="00E8225A" w:rsidRPr="00A9590A">
        <w:rPr>
          <w:rFonts w:asciiTheme="majorBidi" w:hAnsiTheme="majorBidi" w:cstheme="majorBidi"/>
          <w:lang w:val="en-US"/>
        </w:rPr>
        <w:t>Nairobi</w:t>
      </w:r>
    </w:p>
    <w:p w14:paraId="1DEE50CE" w14:textId="1B70E9E7" w:rsidR="00F67210" w:rsidRPr="00A9590A" w:rsidRDefault="00CE057F" w:rsidP="00A9590A">
      <w:pPr>
        <w:spacing w:before="120" w:after="120" w:line="276" w:lineRule="auto"/>
        <w:ind w:firstLine="360"/>
        <w:jc w:val="lowKashida"/>
        <w:rPr>
          <w:rFonts w:asciiTheme="majorBidi" w:hAnsiTheme="majorBidi" w:cstheme="majorBidi"/>
          <w:b/>
          <w:bCs/>
        </w:rPr>
      </w:pPr>
      <w:r w:rsidRPr="00A9590A">
        <w:rPr>
          <w:rFonts w:asciiTheme="majorBidi" w:hAnsiTheme="majorBidi" w:cstheme="majorBidi"/>
          <w:b/>
          <w:bCs/>
        </w:rPr>
        <w:t xml:space="preserve">Audit </w:t>
      </w:r>
      <w:r w:rsidR="00F67210" w:rsidRPr="00A9590A">
        <w:rPr>
          <w:rFonts w:asciiTheme="majorBidi" w:hAnsiTheme="majorBidi" w:cstheme="majorBidi"/>
          <w:b/>
          <w:bCs/>
        </w:rPr>
        <w:t xml:space="preserve">Duration: </w:t>
      </w:r>
      <w:r w:rsidR="005414E2" w:rsidRPr="00A9590A">
        <w:rPr>
          <w:rFonts w:asciiTheme="majorBidi" w:hAnsiTheme="majorBidi" w:cstheme="majorBidi"/>
          <w:b/>
          <w:bCs/>
        </w:rPr>
        <w:t>3 to 4</w:t>
      </w:r>
      <w:r w:rsidR="00F67210" w:rsidRPr="00A9590A">
        <w:rPr>
          <w:rFonts w:asciiTheme="majorBidi" w:hAnsiTheme="majorBidi" w:cstheme="majorBidi"/>
        </w:rPr>
        <w:t xml:space="preserve"> </w:t>
      </w:r>
      <w:r w:rsidR="005414E2" w:rsidRPr="00A9590A">
        <w:rPr>
          <w:rFonts w:asciiTheme="majorBidi" w:hAnsiTheme="majorBidi" w:cstheme="majorBidi"/>
        </w:rPr>
        <w:t>Weeks</w:t>
      </w:r>
      <w:r w:rsidR="00EC474C" w:rsidRPr="00A9590A">
        <w:rPr>
          <w:rFonts w:asciiTheme="majorBidi" w:hAnsiTheme="majorBidi" w:cstheme="majorBidi"/>
        </w:rPr>
        <w:t xml:space="preserve"> for institutional audit</w:t>
      </w:r>
    </w:p>
    <w:p w14:paraId="5A9EAB01" w14:textId="276CAFA8" w:rsidR="006C580A" w:rsidRPr="00A9590A" w:rsidRDefault="000630B0" w:rsidP="00A9590A">
      <w:pPr>
        <w:pStyle w:val="ListParagraph"/>
        <w:numPr>
          <w:ilvl w:val="0"/>
          <w:numId w:val="25"/>
        </w:numPr>
        <w:spacing w:before="120" w:after="120" w:line="276" w:lineRule="auto"/>
        <w:jc w:val="lowKashida"/>
        <w:rPr>
          <w:rFonts w:asciiTheme="majorBidi" w:hAnsiTheme="majorBidi" w:cstheme="majorBidi"/>
          <w:b/>
        </w:rPr>
      </w:pPr>
      <w:r w:rsidRPr="00A9590A">
        <w:rPr>
          <w:rFonts w:asciiTheme="majorBidi" w:hAnsiTheme="majorBidi" w:cstheme="majorBidi"/>
          <w:b/>
        </w:rPr>
        <w:t>Introduction</w:t>
      </w:r>
    </w:p>
    <w:p w14:paraId="44F79A7C" w14:textId="03BB3ED1" w:rsidR="00B67C84" w:rsidRPr="00A9590A" w:rsidRDefault="00B67C84" w:rsidP="00A9590A">
      <w:pPr>
        <w:pStyle w:val="Default"/>
        <w:spacing w:before="120" w:after="120" w:line="276" w:lineRule="auto"/>
        <w:jc w:val="lowKashida"/>
        <w:rPr>
          <w:rFonts w:asciiTheme="majorBidi" w:hAnsiTheme="majorBidi" w:cstheme="majorBidi"/>
        </w:rPr>
      </w:pPr>
      <w:r w:rsidRPr="00A9590A">
        <w:rPr>
          <w:rFonts w:asciiTheme="majorBidi" w:hAnsiTheme="majorBidi" w:cstheme="majorBidi"/>
        </w:rPr>
        <w:t>Since 1933</w:t>
      </w:r>
      <w:r w:rsidR="006D1112" w:rsidRPr="00A9590A">
        <w:rPr>
          <w:rFonts w:asciiTheme="majorBidi" w:hAnsiTheme="majorBidi" w:cstheme="majorBidi"/>
        </w:rPr>
        <w:t>,</w:t>
      </w:r>
      <w:r w:rsidRPr="00A9590A">
        <w:rPr>
          <w:rFonts w:asciiTheme="majorBidi" w:hAnsiTheme="majorBidi" w:cstheme="majorBidi"/>
        </w:rPr>
        <w:t xml:space="preserve"> t</w:t>
      </w:r>
      <w:r w:rsidR="009B29D4" w:rsidRPr="00A9590A">
        <w:rPr>
          <w:rFonts w:asciiTheme="majorBidi" w:hAnsiTheme="majorBidi" w:cstheme="majorBidi"/>
        </w:rPr>
        <w:t xml:space="preserve">he International Rescue Committee (IRC) </w:t>
      </w:r>
      <w:r w:rsidR="00245216" w:rsidRPr="00A9590A">
        <w:rPr>
          <w:rFonts w:asciiTheme="majorBidi" w:hAnsiTheme="majorBidi" w:cstheme="majorBidi"/>
        </w:rPr>
        <w:t>has been</w:t>
      </w:r>
      <w:r w:rsidRPr="00A9590A">
        <w:rPr>
          <w:rFonts w:asciiTheme="majorBidi" w:hAnsiTheme="majorBidi" w:cstheme="majorBidi"/>
        </w:rPr>
        <w:t xml:space="preserve"> helping people whose lives and livelihoods are shattered by conflict and disaster, including the climate crisis, to survive, recover</w:t>
      </w:r>
      <w:r w:rsidR="00245216" w:rsidRPr="00A9590A">
        <w:rPr>
          <w:rFonts w:asciiTheme="majorBidi" w:hAnsiTheme="majorBidi" w:cstheme="majorBidi"/>
        </w:rPr>
        <w:t>,</w:t>
      </w:r>
      <w:r w:rsidRPr="00A9590A">
        <w:rPr>
          <w:rFonts w:asciiTheme="majorBidi" w:hAnsiTheme="majorBidi" w:cstheme="majorBidi"/>
        </w:rPr>
        <w:t xml:space="preserve"> and gain control of their future. Since</w:t>
      </w:r>
      <w:r w:rsidR="00245216" w:rsidRPr="00A9590A">
        <w:rPr>
          <w:rFonts w:asciiTheme="majorBidi" w:hAnsiTheme="majorBidi" w:cstheme="majorBidi"/>
        </w:rPr>
        <w:t xml:space="preserve"> </w:t>
      </w:r>
      <w:r w:rsidRPr="00A9590A">
        <w:rPr>
          <w:rFonts w:asciiTheme="majorBidi" w:hAnsiTheme="majorBidi" w:cstheme="majorBidi"/>
        </w:rPr>
        <w:t xml:space="preserve">1992, the </w:t>
      </w:r>
      <w:r w:rsidR="006D1112" w:rsidRPr="00A9590A">
        <w:rPr>
          <w:rFonts w:asciiTheme="majorBidi" w:hAnsiTheme="majorBidi" w:cstheme="majorBidi"/>
        </w:rPr>
        <w:t>International Rescue Committee (IRC) in Kenya</w:t>
      </w:r>
      <w:r w:rsidRPr="00A9590A">
        <w:rPr>
          <w:rFonts w:asciiTheme="majorBidi" w:hAnsiTheme="majorBidi" w:cstheme="majorBidi"/>
        </w:rPr>
        <w:t xml:space="preserve"> has run programs helping vulnerable refugee and host communities </w:t>
      </w:r>
      <w:r w:rsidR="006D1112" w:rsidRPr="00A9590A">
        <w:rPr>
          <w:rFonts w:asciiTheme="majorBidi" w:hAnsiTheme="majorBidi" w:cstheme="majorBidi"/>
        </w:rPr>
        <w:t>lead safe, productive, and healthy lives</w:t>
      </w:r>
      <w:r w:rsidRPr="00A9590A">
        <w:rPr>
          <w:rFonts w:asciiTheme="majorBidi" w:hAnsiTheme="majorBidi" w:cstheme="majorBidi"/>
        </w:rPr>
        <w:t xml:space="preserve">. The IRC worked closely with national and county governments, community organizations, and NGOs to provide services to more than </w:t>
      </w:r>
      <w:r w:rsidR="00245216" w:rsidRPr="00A9590A">
        <w:rPr>
          <w:rFonts w:asciiTheme="majorBidi" w:hAnsiTheme="majorBidi" w:cstheme="majorBidi"/>
        </w:rPr>
        <w:t>500,000</w:t>
      </w:r>
      <w:r w:rsidR="006D1112" w:rsidRPr="00A9590A">
        <w:rPr>
          <w:rFonts w:asciiTheme="majorBidi" w:hAnsiTheme="majorBidi" w:cstheme="majorBidi"/>
        </w:rPr>
        <w:t xml:space="preserve"> </w:t>
      </w:r>
      <w:r w:rsidRPr="00A9590A">
        <w:rPr>
          <w:rFonts w:asciiTheme="majorBidi" w:hAnsiTheme="majorBidi" w:cstheme="majorBidi"/>
        </w:rPr>
        <w:t>beneficiaries in 202</w:t>
      </w:r>
      <w:r w:rsidR="00245216" w:rsidRPr="00A9590A">
        <w:rPr>
          <w:rFonts w:asciiTheme="majorBidi" w:hAnsiTheme="majorBidi" w:cstheme="majorBidi"/>
        </w:rPr>
        <w:t>3</w:t>
      </w:r>
      <w:r w:rsidRPr="00A9590A">
        <w:rPr>
          <w:rFonts w:asciiTheme="majorBidi" w:hAnsiTheme="majorBidi" w:cstheme="majorBidi"/>
        </w:rPr>
        <w:t>.</w:t>
      </w:r>
    </w:p>
    <w:p w14:paraId="10993EB0" w14:textId="7CC39DDE" w:rsidR="003420EB" w:rsidRPr="00A9590A" w:rsidRDefault="009B29D4" w:rsidP="00A9590A">
      <w:pPr>
        <w:pStyle w:val="ListParagraph"/>
        <w:numPr>
          <w:ilvl w:val="0"/>
          <w:numId w:val="25"/>
        </w:numPr>
        <w:shd w:val="clear" w:color="auto" w:fill="FFFFFF"/>
        <w:spacing w:before="120" w:after="120" w:line="276" w:lineRule="auto"/>
        <w:jc w:val="lowKashida"/>
        <w:rPr>
          <w:rFonts w:asciiTheme="majorBidi" w:hAnsiTheme="majorBidi" w:cstheme="majorBidi"/>
          <w:b/>
        </w:rPr>
      </w:pPr>
      <w:r w:rsidRPr="00A9590A">
        <w:rPr>
          <w:rFonts w:asciiTheme="majorBidi" w:hAnsiTheme="majorBidi" w:cstheme="majorBidi"/>
          <w:b/>
        </w:rPr>
        <w:t>Purpose</w:t>
      </w:r>
    </w:p>
    <w:p w14:paraId="4228F3FA" w14:textId="194E4A0D" w:rsidR="00CC5806" w:rsidRPr="00A9590A" w:rsidRDefault="00D00BD1" w:rsidP="00A9590A">
      <w:pPr>
        <w:pStyle w:val="ListParagraph"/>
        <w:numPr>
          <w:ilvl w:val="0"/>
          <w:numId w:val="30"/>
        </w:numPr>
        <w:shd w:val="clear" w:color="auto" w:fill="FFFFFF"/>
        <w:spacing w:before="120" w:after="120" w:line="276" w:lineRule="auto"/>
        <w:jc w:val="lowKashida"/>
        <w:rPr>
          <w:rFonts w:asciiTheme="majorBidi" w:eastAsia="Calibri" w:hAnsiTheme="majorBidi" w:cstheme="majorBidi"/>
          <w:color w:val="000000"/>
          <w:lang w:val="en-US"/>
        </w:rPr>
      </w:pPr>
      <w:r w:rsidRPr="00A9590A">
        <w:rPr>
          <w:rFonts w:asciiTheme="majorBidi" w:eastAsia="Calibri" w:hAnsiTheme="majorBidi" w:cstheme="majorBidi"/>
          <w:color w:val="000000"/>
          <w:lang w:val="en-US"/>
        </w:rPr>
        <w:t>Currently</w:t>
      </w:r>
      <w:r w:rsidR="00245216" w:rsidRPr="00A9590A">
        <w:rPr>
          <w:rFonts w:asciiTheme="majorBidi" w:eastAsia="Calibri" w:hAnsiTheme="majorBidi" w:cstheme="majorBidi"/>
          <w:color w:val="000000"/>
          <w:lang w:val="en-US"/>
        </w:rPr>
        <w:t>,</w:t>
      </w:r>
      <w:r w:rsidRPr="00A9590A">
        <w:rPr>
          <w:rFonts w:asciiTheme="majorBidi" w:eastAsia="Calibri" w:hAnsiTheme="majorBidi" w:cstheme="majorBidi"/>
          <w:color w:val="000000"/>
          <w:lang w:val="en-US"/>
        </w:rPr>
        <w:t xml:space="preserve"> IRC-Kenya works in Kakuma, Dadaab, Turkana </w:t>
      </w:r>
      <w:r w:rsidR="00245216" w:rsidRPr="00A9590A">
        <w:rPr>
          <w:rFonts w:asciiTheme="majorBidi" w:eastAsia="Calibri" w:hAnsiTheme="majorBidi" w:cstheme="majorBidi"/>
          <w:color w:val="000000"/>
          <w:lang w:val="en-US"/>
        </w:rPr>
        <w:t>C</w:t>
      </w:r>
      <w:r w:rsidRPr="00A9590A">
        <w:rPr>
          <w:rFonts w:asciiTheme="majorBidi" w:eastAsia="Calibri" w:hAnsiTheme="majorBidi" w:cstheme="majorBidi"/>
          <w:color w:val="000000"/>
          <w:lang w:val="en-US"/>
        </w:rPr>
        <w:t>ounty</w:t>
      </w:r>
      <w:r w:rsidR="00245216" w:rsidRPr="00A9590A">
        <w:rPr>
          <w:rFonts w:asciiTheme="majorBidi" w:eastAsia="Calibri" w:hAnsiTheme="majorBidi" w:cstheme="majorBidi"/>
          <w:color w:val="000000"/>
          <w:lang w:val="en-US"/>
        </w:rPr>
        <w:t>,</w:t>
      </w:r>
      <w:r w:rsidRPr="00A9590A">
        <w:rPr>
          <w:rFonts w:asciiTheme="majorBidi" w:eastAsia="Calibri" w:hAnsiTheme="majorBidi" w:cstheme="majorBidi"/>
          <w:color w:val="000000"/>
          <w:lang w:val="en-US"/>
        </w:rPr>
        <w:t xml:space="preserve"> and Nairobi supporting refugees and host communities.</w:t>
      </w:r>
      <w:r w:rsidR="00FD3CFB" w:rsidRPr="00A9590A">
        <w:rPr>
          <w:rFonts w:asciiTheme="majorBidi" w:eastAsia="Calibri" w:hAnsiTheme="majorBidi" w:cstheme="majorBidi"/>
          <w:color w:val="000000"/>
          <w:lang w:val="en-US"/>
        </w:rPr>
        <w:t xml:space="preserve"> </w:t>
      </w:r>
      <w:r w:rsidR="00F72F96" w:rsidRPr="00A9590A">
        <w:rPr>
          <w:rFonts w:asciiTheme="majorBidi" w:eastAsia="Calibri" w:hAnsiTheme="majorBidi" w:cstheme="majorBidi"/>
          <w:color w:val="000000"/>
          <w:lang w:val="en-US"/>
        </w:rPr>
        <w:t>After</w:t>
      </w:r>
      <w:r w:rsidRPr="00A9590A">
        <w:rPr>
          <w:rFonts w:asciiTheme="majorBidi" w:eastAsia="Calibri" w:hAnsiTheme="majorBidi" w:cstheme="majorBidi"/>
          <w:color w:val="000000"/>
          <w:lang w:val="en-US"/>
        </w:rPr>
        <w:t xml:space="preserve"> the </w:t>
      </w:r>
      <w:r w:rsidR="00EC474C" w:rsidRPr="00A9590A">
        <w:rPr>
          <w:rFonts w:asciiTheme="majorBidi" w:eastAsia="Calibri" w:hAnsiTheme="majorBidi" w:cstheme="majorBidi"/>
          <w:color w:val="000000"/>
          <w:lang w:val="en-US"/>
        </w:rPr>
        <w:t>inst</w:t>
      </w:r>
      <w:r w:rsidR="00342491" w:rsidRPr="00A9590A">
        <w:rPr>
          <w:rFonts w:asciiTheme="majorBidi" w:eastAsia="Calibri" w:hAnsiTheme="majorBidi" w:cstheme="majorBidi"/>
          <w:color w:val="000000"/>
          <w:lang w:val="en-US"/>
        </w:rPr>
        <w:t xml:space="preserve">itutional </w:t>
      </w:r>
      <w:r w:rsidRPr="00A9590A">
        <w:rPr>
          <w:rFonts w:asciiTheme="majorBidi" w:eastAsia="Calibri" w:hAnsiTheme="majorBidi" w:cstheme="majorBidi"/>
          <w:color w:val="000000"/>
          <w:lang w:val="en-US"/>
        </w:rPr>
        <w:t xml:space="preserve">audit and part of the Kenya NGO legal requirement, IRC Kenya is required to file the audited financial statements with the NGO Coordination Board as well as file Annual Returns with </w:t>
      </w:r>
      <w:r w:rsidR="00245216" w:rsidRPr="00A9590A">
        <w:rPr>
          <w:rFonts w:asciiTheme="majorBidi" w:eastAsia="Calibri" w:hAnsiTheme="majorBidi" w:cstheme="majorBidi"/>
          <w:color w:val="000000"/>
          <w:lang w:val="en-US"/>
        </w:rPr>
        <w:t xml:space="preserve">the </w:t>
      </w:r>
      <w:r w:rsidRPr="00A9590A">
        <w:rPr>
          <w:rFonts w:asciiTheme="majorBidi" w:eastAsia="Calibri" w:hAnsiTheme="majorBidi" w:cstheme="majorBidi"/>
          <w:color w:val="000000"/>
          <w:lang w:val="en-US"/>
        </w:rPr>
        <w:t xml:space="preserve">Kenya Revenue Authority and this will be the responsibility of the audit firm selected. </w:t>
      </w:r>
      <w:r w:rsidR="00DF08BE" w:rsidRPr="00A9590A">
        <w:rPr>
          <w:rFonts w:asciiTheme="majorBidi" w:eastAsia="Calibri" w:hAnsiTheme="majorBidi" w:cstheme="majorBidi"/>
          <w:color w:val="000000"/>
          <w:lang w:val="en-US"/>
        </w:rPr>
        <w:t>The selected audit firm will undertake an independent audit of the Kenya program for FY24, FY25, and FY26 (October to September fiscal year).</w:t>
      </w:r>
    </w:p>
    <w:p w14:paraId="4CDF7F6D" w14:textId="7437453D" w:rsidR="00342491" w:rsidRPr="00A9590A" w:rsidRDefault="00342491" w:rsidP="00A9590A">
      <w:pPr>
        <w:pStyle w:val="ListParagraph"/>
        <w:numPr>
          <w:ilvl w:val="0"/>
          <w:numId w:val="30"/>
        </w:numPr>
        <w:shd w:val="clear" w:color="auto" w:fill="FFFFFF"/>
        <w:spacing w:before="120" w:after="120" w:line="276" w:lineRule="auto"/>
        <w:jc w:val="lowKashida"/>
        <w:rPr>
          <w:rFonts w:asciiTheme="majorBidi" w:eastAsia="Calibri" w:hAnsiTheme="majorBidi" w:cstheme="majorBidi"/>
          <w:color w:val="000000"/>
          <w:lang w:val="en-US"/>
        </w:rPr>
      </w:pPr>
      <w:r w:rsidRPr="00A9590A">
        <w:rPr>
          <w:rFonts w:asciiTheme="majorBidi" w:eastAsia="Calibri" w:hAnsiTheme="majorBidi" w:cstheme="majorBidi"/>
          <w:color w:val="000000"/>
          <w:lang w:val="en-US"/>
        </w:rPr>
        <w:t>Perform Donor related project on need basis for the three entities-</w:t>
      </w:r>
      <w:r w:rsidR="001B1B36" w:rsidRPr="00A9590A">
        <w:rPr>
          <w:rFonts w:asciiTheme="majorBidi" w:eastAsia="Calibri" w:hAnsiTheme="majorBidi" w:cstheme="majorBidi"/>
          <w:color w:val="000000"/>
          <w:lang w:val="en-US"/>
        </w:rPr>
        <w:t>i.e.</w:t>
      </w:r>
      <w:r w:rsidRPr="00A9590A">
        <w:rPr>
          <w:rFonts w:asciiTheme="majorBidi" w:eastAsia="Calibri" w:hAnsiTheme="majorBidi" w:cstheme="majorBidi"/>
          <w:color w:val="000000"/>
          <w:lang w:val="en-US"/>
        </w:rPr>
        <w:t xml:space="preserve"> </w:t>
      </w:r>
      <w:bookmarkStart w:id="0" w:name="_Hlk172267820"/>
      <w:r w:rsidRPr="00A9590A">
        <w:rPr>
          <w:rFonts w:asciiTheme="majorBidi" w:eastAsia="Calibri" w:hAnsiTheme="majorBidi" w:cstheme="majorBidi"/>
          <w:color w:val="000000"/>
          <w:lang w:val="en-US"/>
        </w:rPr>
        <w:t>IHUB</w:t>
      </w:r>
      <w:r w:rsidR="00A00B78" w:rsidRPr="00A9590A">
        <w:rPr>
          <w:rFonts w:asciiTheme="majorBidi" w:eastAsia="Calibri" w:hAnsiTheme="majorBidi" w:cstheme="majorBidi"/>
          <w:color w:val="000000"/>
          <w:lang w:val="en-US"/>
        </w:rPr>
        <w:t>-Nairobi</w:t>
      </w:r>
      <w:r w:rsidRPr="00A9590A">
        <w:rPr>
          <w:rFonts w:asciiTheme="majorBidi" w:eastAsia="Calibri" w:hAnsiTheme="majorBidi" w:cstheme="majorBidi"/>
          <w:color w:val="000000"/>
          <w:lang w:val="en-US"/>
        </w:rPr>
        <w:t xml:space="preserve"> office, IRC Kenya Program office and IRC Somalia office</w:t>
      </w:r>
      <w:r w:rsidR="001B1B36" w:rsidRPr="00A9590A">
        <w:rPr>
          <w:rFonts w:asciiTheme="majorBidi" w:eastAsia="Calibri" w:hAnsiTheme="majorBidi" w:cstheme="majorBidi"/>
          <w:color w:val="000000"/>
          <w:lang w:val="en-US"/>
        </w:rPr>
        <w:t>.</w:t>
      </w:r>
    </w:p>
    <w:bookmarkEnd w:id="0"/>
    <w:p w14:paraId="52B94D5B" w14:textId="73B69CA4" w:rsidR="005414E2" w:rsidRPr="00A9590A" w:rsidRDefault="005414E2" w:rsidP="00A9590A">
      <w:pPr>
        <w:pStyle w:val="ListParagraph"/>
        <w:numPr>
          <w:ilvl w:val="0"/>
          <w:numId w:val="25"/>
        </w:numPr>
        <w:spacing w:before="120" w:after="120" w:line="0" w:lineRule="atLeast"/>
        <w:jc w:val="lowKashida"/>
        <w:rPr>
          <w:rFonts w:asciiTheme="majorBidi" w:eastAsia="Book Antiqua" w:hAnsiTheme="majorBidi" w:cstheme="majorBidi"/>
          <w:b/>
        </w:rPr>
      </w:pPr>
      <w:r w:rsidRPr="00A9590A">
        <w:rPr>
          <w:rFonts w:asciiTheme="majorBidi" w:eastAsia="Book Antiqua" w:hAnsiTheme="majorBidi" w:cstheme="majorBidi"/>
          <w:b/>
        </w:rPr>
        <w:t>Scope of Financial &amp; Compliance Audit</w:t>
      </w:r>
    </w:p>
    <w:p w14:paraId="6CAA7948" w14:textId="50AD5846" w:rsidR="00DB2749" w:rsidRPr="00A9590A" w:rsidRDefault="00E24920" w:rsidP="00A9590A">
      <w:pPr>
        <w:spacing w:before="120" w:after="120" w:line="276" w:lineRule="auto"/>
        <w:jc w:val="lowKashida"/>
        <w:rPr>
          <w:rFonts w:asciiTheme="majorBidi" w:hAnsiTheme="majorBidi" w:cstheme="majorBidi"/>
          <w:snapToGrid w:val="0"/>
          <w:color w:val="000000"/>
        </w:rPr>
      </w:pPr>
      <w:r w:rsidRPr="00A9590A">
        <w:rPr>
          <w:rFonts w:asciiTheme="majorBidi" w:hAnsiTheme="majorBidi" w:cstheme="majorBidi"/>
          <w:snapToGrid w:val="0"/>
          <w:color w:val="000000"/>
        </w:rPr>
        <w:t xml:space="preserve">The audit will be carried out </w:t>
      </w:r>
      <w:r w:rsidR="00245216" w:rsidRPr="00A9590A">
        <w:rPr>
          <w:rFonts w:asciiTheme="majorBidi" w:hAnsiTheme="majorBidi" w:cstheme="majorBidi"/>
          <w:snapToGrid w:val="0"/>
          <w:color w:val="000000"/>
        </w:rPr>
        <w:t>per</w:t>
      </w:r>
      <w:r w:rsidRPr="00A9590A">
        <w:rPr>
          <w:rFonts w:asciiTheme="majorBidi" w:hAnsiTheme="majorBidi" w:cstheme="majorBidi"/>
          <w:snapToGrid w:val="0"/>
          <w:color w:val="000000"/>
        </w:rPr>
        <w:t xml:space="preserve"> international standards of auditing</w:t>
      </w:r>
      <w:r w:rsidR="006D1112" w:rsidRPr="00A9590A">
        <w:rPr>
          <w:rFonts w:asciiTheme="majorBidi" w:hAnsiTheme="majorBidi" w:cstheme="majorBidi"/>
          <w:snapToGrid w:val="0"/>
          <w:color w:val="000000"/>
        </w:rPr>
        <w:t xml:space="preserve"> and GAAP</w:t>
      </w:r>
      <w:r w:rsidRPr="00A9590A">
        <w:rPr>
          <w:rFonts w:asciiTheme="majorBidi" w:hAnsiTheme="majorBidi" w:cstheme="majorBidi"/>
          <w:snapToGrid w:val="0"/>
          <w:color w:val="000000"/>
        </w:rPr>
        <w:t xml:space="preserve">. It will include such tests and controls as the auditor considers necessary including any visits to </w:t>
      </w:r>
      <w:r w:rsidR="00687F5B" w:rsidRPr="00A9590A">
        <w:rPr>
          <w:rFonts w:asciiTheme="majorBidi" w:hAnsiTheme="majorBidi" w:cstheme="majorBidi"/>
          <w:snapToGrid w:val="0"/>
          <w:color w:val="000000"/>
        </w:rPr>
        <w:t>Field offices</w:t>
      </w:r>
      <w:r w:rsidRPr="00A9590A">
        <w:rPr>
          <w:rFonts w:asciiTheme="majorBidi" w:hAnsiTheme="majorBidi" w:cstheme="majorBidi"/>
          <w:snapToGrid w:val="0"/>
          <w:color w:val="000000"/>
        </w:rPr>
        <w:t xml:space="preserve">. Representative sampling may be used as the auditor considers necessary. </w:t>
      </w:r>
    </w:p>
    <w:p w14:paraId="62FBBCE2" w14:textId="77777777" w:rsidR="003420EB" w:rsidRPr="00A9590A" w:rsidRDefault="003420EB" w:rsidP="00A9590A">
      <w:pPr>
        <w:spacing w:before="120" w:after="120" w:line="276" w:lineRule="auto"/>
        <w:jc w:val="lowKashida"/>
        <w:rPr>
          <w:rFonts w:asciiTheme="majorBidi" w:hAnsiTheme="majorBidi" w:cstheme="majorBidi"/>
        </w:rPr>
      </w:pPr>
      <w:r w:rsidRPr="00A9590A">
        <w:rPr>
          <w:rFonts w:asciiTheme="majorBidi" w:hAnsiTheme="majorBidi" w:cstheme="majorBidi"/>
        </w:rPr>
        <w:t>The audit shall be designed to accomplish the following objectives:</w:t>
      </w:r>
    </w:p>
    <w:p w14:paraId="6E8A2282" w14:textId="10136F6C" w:rsidR="00221F36" w:rsidRPr="00A9590A" w:rsidRDefault="00221F36" w:rsidP="00A9590A">
      <w:pPr>
        <w:numPr>
          <w:ilvl w:val="0"/>
          <w:numId w:val="28"/>
        </w:numPr>
        <w:spacing w:before="120" w:after="120" w:line="276" w:lineRule="auto"/>
        <w:jc w:val="lowKashida"/>
        <w:rPr>
          <w:rFonts w:asciiTheme="majorBidi" w:hAnsiTheme="majorBidi" w:cstheme="majorBidi"/>
          <w:lang w:val="en-US"/>
        </w:rPr>
      </w:pPr>
      <w:r w:rsidRPr="00A9590A">
        <w:rPr>
          <w:rFonts w:asciiTheme="majorBidi" w:hAnsiTheme="majorBidi" w:cstheme="majorBidi"/>
          <w:lang w:val="en-US"/>
        </w:rPr>
        <w:t>The auditors shall express an independent professional opinion as to whether the financial statements present fairly, in all material respects, the financial position of IRC in accordance with the International Financial Reporting Standards as well as GAAP.</w:t>
      </w:r>
    </w:p>
    <w:p w14:paraId="5EC47DCF" w14:textId="3469306F" w:rsidR="00BF2382" w:rsidRPr="00A9590A" w:rsidRDefault="005414E2" w:rsidP="00A9590A">
      <w:pPr>
        <w:pStyle w:val="NoSpacing"/>
        <w:numPr>
          <w:ilvl w:val="0"/>
          <w:numId w:val="28"/>
        </w:numPr>
        <w:spacing w:before="120" w:after="120"/>
        <w:jc w:val="lowKashida"/>
        <w:rPr>
          <w:rFonts w:asciiTheme="majorBidi" w:hAnsiTheme="majorBidi" w:cstheme="majorBidi"/>
          <w:lang w:val="en-US"/>
        </w:rPr>
      </w:pPr>
      <w:r w:rsidRPr="00A9590A">
        <w:rPr>
          <w:rFonts w:asciiTheme="majorBidi" w:hAnsiTheme="majorBidi" w:cstheme="majorBidi"/>
          <w:lang w:val="en-US"/>
        </w:rPr>
        <w:lastRenderedPageBreak/>
        <w:t>The audit will cover the accounts and financial statements (comprising the Statement of Financial Position, Income &amp; Expenditure Statement, Statement of Changes in fund, the Cash Flow Statement</w:t>
      </w:r>
      <w:r w:rsidR="00245216" w:rsidRPr="00A9590A">
        <w:rPr>
          <w:rFonts w:asciiTheme="majorBidi" w:hAnsiTheme="majorBidi" w:cstheme="majorBidi"/>
          <w:lang w:val="en-US"/>
        </w:rPr>
        <w:t>,</w:t>
      </w:r>
      <w:r w:rsidRPr="00A9590A">
        <w:rPr>
          <w:rFonts w:asciiTheme="majorBidi" w:hAnsiTheme="majorBidi" w:cstheme="majorBidi"/>
          <w:lang w:val="en-US"/>
        </w:rPr>
        <w:t xml:space="preserve"> and the relevant notes and disclosures) </w:t>
      </w:r>
      <w:proofErr w:type="gramStart"/>
      <w:r w:rsidRPr="00A9590A">
        <w:rPr>
          <w:rFonts w:asciiTheme="majorBidi" w:hAnsiTheme="majorBidi" w:cstheme="majorBidi"/>
          <w:lang w:val="en-US"/>
        </w:rPr>
        <w:t xml:space="preserve">for </w:t>
      </w:r>
      <w:r w:rsidR="000418B3" w:rsidRPr="00A9590A">
        <w:rPr>
          <w:rFonts w:asciiTheme="majorBidi" w:hAnsiTheme="majorBidi" w:cstheme="majorBidi"/>
          <w:lang w:val="en-US"/>
        </w:rPr>
        <w:t xml:space="preserve"> IHUB</w:t>
      </w:r>
      <w:proofErr w:type="gramEnd"/>
      <w:r w:rsidR="000418B3" w:rsidRPr="00A9590A">
        <w:rPr>
          <w:rFonts w:asciiTheme="majorBidi" w:hAnsiTheme="majorBidi" w:cstheme="majorBidi"/>
          <w:lang w:val="en-US"/>
        </w:rPr>
        <w:t>-Nairobi office, IRC Kenya Program office and IRC Somalia office.</w:t>
      </w:r>
    </w:p>
    <w:p w14:paraId="09F11B51" w14:textId="4F42AC64" w:rsidR="005414E2" w:rsidRPr="00A9590A" w:rsidRDefault="00221F36" w:rsidP="00A9590A">
      <w:pPr>
        <w:pStyle w:val="NoSpacing"/>
        <w:numPr>
          <w:ilvl w:val="0"/>
          <w:numId w:val="28"/>
        </w:numPr>
        <w:spacing w:before="120" w:after="120"/>
        <w:jc w:val="lowKashida"/>
        <w:rPr>
          <w:rFonts w:asciiTheme="majorBidi" w:hAnsiTheme="majorBidi" w:cstheme="majorBidi"/>
          <w:lang w:val="en-US"/>
        </w:rPr>
      </w:pPr>
      <w:r w:rsidRPr="00A9590A">
        <w:rPr>
          <w:rFonts w:asciiTheme="majorBidi" w:hAnsiTheme="majorBidi" w:cstheme="majorBidi"/>
          <w:lang w:val="en-US"/>
        </w:rPr>
        <w:t xml:space="preserve">The audit shall be carried out </w:t>
      </w:r>
      <w:r w:rsidR="00245216" w:rsidRPr="00A9590A">
        <w:rPr>
          <w:rFonts w:asciiTheme="majorBidi" w:hAnsiTheme="majorBidi" w:cstheme="majorBidi"/>
          <w:lang w:val="en-US"/>
        </w:rPr>
        <w:t>per</w:t>
      </w:r>
      <w:r w:rsidRPr="00A9590A">
        <w:rPr>
          <w:rFonts w:asciiTheme="majorBidi" w:hAnsiTheme="majorBidi" w:cstheme="majorBidi"/>
          <w:lang w:val="en-US"/>
        </w:rPr>
        <w:t xml:space="preserve"> the International Standards on Auditing (ISAs). </w:t>
      </w:r>
    </w:p>
    <w:p w14:paraId="1F3C29C8" w14:textId="1C93FD0B" w:rsidR="00DB2749" w:rsidRPr="00A9590A" w:rsidRDefault="00DB2749"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rPr>
        <w:t xml:space="preserve">Goods, </w:t>
      </w:r>
      <w:r w:rsidR="00935D57" w:rsidRPr="00A9590A">
        <w:rPr>
          <w:rFonts w:asciiTheme="majorBidi" w:hAnsiTheme="majorBidi" w:cstheme="majorBidi"/>
        </w:rPr>
        <w:t>works,</w:t>
      </w:r>
      <w:r w:rsidRPr="00A9590A">
        <w:rPr>
          <w:rFonts w:asciiTheme="majorBidi" w:hAnsiTheme="majorBidi" w:cstheme="majorBidi"/>
        </w:rPr>
        <w:t xml:space="preserve"> and services financed have been procured </w:t>
      </w:r>
      <w:r w:rsidR="00245216" w:rsidRPr="00A9590A">
        <w:rPr>
          <w:rFonts w:asciiTheme="majorBidi" w:hAnsiTheme="majorBidi" w:cstheme="majorBidi"/>
        </w:rPr>
        <w:t>per</w:t>
      </w:r>
      <w:r w:rsidRPr="00A9590A">
        <w:rPr>
          <w:rFonts w:asciiTheme="majorBidi" w:hAnsiTheme="majorBidi" w:cstheme="majorBidi"/>
        </w:rPr>
        <w:t xml:space="preserve"> the IRC’s </w:t>
      </w:r>
      <w:r w:rsidR="006D1112" w:rsidRPr="00A9590A">
        <w:rPr>
          <w:rFonts w:asciiTheme="majorBidi" w:hAnsiTheme="majorBidi" w:cstheme="majorBidi"/>
        </w:rPr>
        <w:t>and its donor</w:t>
      </w:r>
      <w:r w:rsidR="00245216" w:rsidRPr="00A9590A">
        <w:rPr>
          <w:rFonts w:asciiTheme="majorBidi" w:hAnsiTheme="majorBidi" w:cstheme="majorBidi"/>
        </w:rPr>
        <w:t>-</w:t>
      </w:r>
      <w:r w:rsidRPr="00A9590A">
        <w:rPr>
          <w:rFonts w:asciiTheme="majorBidi" w:hAnsiTheme="majorBidi" w:cstheme="majorBidi"/>
        </w:rPr>
        <w:t>established rules and regulations.</w:t>
      </w:r>
    </w:p>
    <w:p w14:paraId="7F3FC572" w14:textId="77777777" w:rsidR="005414E2" w:rsidRPr="00A9590A" w:rsidRDefault="005414E2" w:rsidP="00A9590A">
      <w:pPr>
        <w:pStyle w:val="ListParagraph"/>
        <w:numPr>
          <w:ilvl w:val="0"/>
          <w:numId w:val="28"/>
        </w:numPr>
        <w:spacing w:before="120" w:after="120" w:line="0" w:lineRule="atLeast"/>
        <w:jc w:val="lowKashida"/>
        <w:rPr>
          <w:rFonts w:asciiTheme="majorBidi" w:eastAsia="Book Antiqua" w:hAnsiTheme="majorBidi" w:cstheme="majorBidi"/>
        </w:rPr>
      </w:pPr>
      <w:r w:rsidRPr="00A9590A">
        <w:rPr>
          <w:rFonts w:asciiTheme="majorBidi" w:eastAsia="Book Antiqua" w:hAnsiTheme="majorBidi" w:cstheme="majorBidi"/>
        </w:rPr>
        <w:t>Evaluate compliance with all relevant laws and regulations.</w:t>
      </w:r>
    </w:p>
    <w:p w14:paraId="621B8FEE" w14:textId="745F435E" w:rsidR="00DB2749" w:rsidRPr="00A9590A" w:rsidRDefault="00DB2749"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rPr>
        <w:t>Appropriate supporting documents, records</w:t>
      </w:r>
      <w:r w:rsidR="00245216" w:rsidRPr="00A9590A">
        <w:rPr>
          <w:rFonts w:asciiTheme="majorBidi" w:hAnsiTheme="majorBidi" w:cstheme="majorBidi"/>
        </w:rPr>
        <w:t>,</w:t>
      </w:r>
      <w:r w:rsidRPr="00A9590A">
        <w:rPr>
          <w:rFonts w:asciiTheme="majorBidi" w:hAnsiTheme="majorBidi" w:cstheme="majorBidi"/>
        </w:rPr>
        <w:t xml:space="preserve"> and books of accounts relating to all activities have been kept and clear linkages exist between the books of accounts and the financial statements.</w:t>
      </w:r>
    </w:p>
    <w:p w14:paraId="566D9917" w14:textId="122F43A7" w:rsidR="00DB2749" w:rsidRPr="00A9590A" w:rsidRDefault="00DB2749"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rPr>
        <w:t xml:space="preserve">Comprehensive assessment of the adequacy and effectiveness of the accounting and overall internal control system in procurement and </w:t>
      </w:r>
      <w:r w:rsidR="006D1112" w:rsidRPr="00A9590A">
        <w:rPr>
          <w:rFonts w:asciiTheme="majorBidi" w:hAnsiTheme="majorBidi" w:cstheme="majorBidi"/>
        </w:rPr>
        <w:t>h</w:t>
      </w:r>
      <w:r w:rsidRPr="00A9590A">
        <w:rPr>
          <w:rFonts w:asciiTheme="majorBidi" w:hAnsiTheme="majorBidi" w:cstheme="majorBidi"/>
        </w:rPr>
        <w:t xml:space="preserve">uman </w:t>
      </w:r>
      <w:r w:rsidR="006D1112" w:rsidRPr="00A9590A">
        <w:rPr>
          <w:rFonts w:asciiTheme="majorBidi" w:hAnsiTheme="majorBidi" w:cstheme="majorBidi"/>
        </w:rPr>
        <w:t>r</w:t>
      </w:r>
      <w:r w:rsidRPr="00A9590A">
        <w:rPr>
          <w:rFonts w:asciiTheme="majorBidi" w:hAnsiTheme="majorBidi" w:cstheme="majorBidi"/>
        </w:rPr>
        <w:t>esources.</w:t>
      </w:r>
    </w:p>
    <w:p w14:paraId="4C5A9E05" w14:textId="3A4318B6" w:rsidR="00DB2749" w:rsidRPr="00A9590A" w:rsidRDefault="00DB2749"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rPr>
        <w:t xml:space="preserve">Include in the report opinion compliance with procedures designed to provide reasonable assurance of detecting misstatements due to errors or fraud that are material in the financial </w:t>
      </w:r>
      <w:r w:rsidR="00FE70A7" w:rsidRPr="00A9590A">
        <w:rPr>
          <w:rFonts w:asciiTheme="majorBidi" w:hAnsiTheme="majorBidi" w:cstheme="majorBidi"/>
        </w:rPr>
        <w:t>statements.</w:t>
      </w:r>
    </w:p>
    <w:p w14:paraId="3A1AFAD1" w14:textId="77777777" w:rsidR="00F26A80" w:rsidRPr="00A9590A" w:rsidRDefault="00DB2749"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rPr>
        <w:t>Conduct entry and exit meeting</w:t>
      </w:r>
      <w:r w:rsidR="00245216" w:rsidRPr="00A9590A">
        <w:rPr>
          <w:rFonts w:asciiTheme="majorBidi" w:hAnsiTheme="majorBidi" w:cstheme="majorBidi"/>
        </w:rPr>
        <w:t>s</w:t>
      </w:r>
      <w:r w:rsidRPr="00A9590A">
        <w:rPr>
          <w:rFonts w:asciiTheme="majorBidi" w:hAnsiTheme="majorBidi" w:cstheme="majorBidi"/>
        </w:rPr>
        <w:t>.</w:t>
      </w:r>
    </w:p>
    <w:p w14:paraId="1A0A1EA2" w14:textId="2D1FDAD5" w:rsidR="00F26A80" w:rsidRPr="00A9590A" w:rsidRDefault="00F26A80" w:rsidP="00A9590A">
      <w:pPr>
        <w:pStyle w:val="ListParagraph"/>
        <w:numPr>
          <w:ilvl w:val="0"/>
          <w:numId w:val="28"/>
        </w:numPr>
        <w:spacing w:before="120" w:after="120"/>
        <w:jc w:val="lowKashida"/>
        <w:rPr>
          <w:rFonts w:asciiTheme="majorBidi" w:hAnsiTheme="majorBidi" w:cstheme="majorBidi"/>
        </w:rPr>
      </w:pPr>
      <w:r w:rsidRPr="00A9590A">
        <w:rPr>
          <w:rFonts w:asciiTheme="majorBidi" w:hAnsiTheme="majorBidi" w:cstheme="majorBidi"/>
          <w:b/>
          <w:bCs/>
        </w:rPr>
        <w:t>Specific Donor Audits</w:t>
      </w:r>
      <w:r w:rsidRPr="00A9590A">
        <w:rPr>
          <w:rFonts w:asciiTheme="majorBidi" w:hAnsiTheme="majorBidi" w:cstheme="majorBidi"/>
        </w:rPr>
        <w:t>: The auditor may also be engaged to perform specific donor audits for designated projects as required. These audits will be conducted following donor-specific guidelines and requirements.</w:t>
      </w:r>
    </w:p>
    <w:p w14:paraId="101D1046" w14:textId="0CFC5F95" w:rsidR="00BF2382" w:rsidRPr="00A9590A" w:rsidRDefault="00BF2382" w:rsidP="00A9590A">
      <w:pPr>
        <w:pStyle w:val="ListParagraph"/>
        <w:numPr>
          <w:ilvl w:val="0"/>
          <w:numId w:val="25"/>
        </w:numPr>
        <w:spacing w:before="120" w:after="120" w:line="0" w:lineRule="atLeast"/>
        <w:jc w:val="lowKashida"/>
        <w:rPr>
          <w:rFonts w:asciiTheme="majorBidi" w:eastAsia="Book Antiqua" w:hAnsiTheme="majorBidi" w:cstheme="majorBidi"/>
          <w:b/>
        </w:rPr>
      </w:pPr>
      <w:r w:rsidRPr="00A9590A">
        <w:rPr>
          <w:rFonts w:asciiTheme="majorBidi" w:eastAsia="Book Antiqua" w:hAnsiTheme="majorBidi" w:cstheme="majorBidi"/>
          <w:b/>
        </w:rPr>
        <w:t>Expected Outputs</w:t>
      </w:r>
    </w:p>
    <w:p w14:paraId="6E6C20D0" w14:textId="021FCF81" w:rsidR="00BF2382" w:rsidRPr="00A9590A" w:rsidRDefault="00DC4C7A" w:rsidP="00A9590A">
      <w:pPr>
        <w:spacing w:before="120" w:after="120" w:line="0" w:lineRule="atLeast"/>
        <w:ind w:left="7"/>
        <w:jc w:val="lowKashida"/>
        <w:rPr>
          <w:rFonts w:asciiTheme="majorBidi" w:eastAsia="Book Antiqua" w:hAnsiTheme="majorBidi" w:cstheme="majorBidi"/>
        </w:rPr>
      </w:pPr>
      <w:r w:rsidRPr="00A9590A">
        <w:rPr>
          <w:rFonts w:asciiTheme="majorBidi" w:eastAsia="Book Antiqua" w:hAnsiTheme="majorBidi" w:cstheme="majorBidi"/>
        </w:rPr>
        <w:t xml:space="preserve">Upon </w:t>
      </w:r>
      <w:r w:rsidR="00BF2382" w:rsidRPr="00A9590A">
        <w:rPr>
          <w:rFonts w:asciiTheme="majorBidi" w:eastAsia="Book Antiqua" w:hAnsiTheme="majorBidi" w:cstheme="majorBidi"/>
        </w:rPr>
        <w:t xml:space="preserve">completion of </w:t>
      </w:r>
      <w:r w:rsidR="00245216" w:rsidRPr="00A9590A">
        <w:rPr>
          <w:rFonts w:asciiTheme="majorBidi" w:eastAsia="Book Antiqua" w:hAnsiTheme="majorBidi" w:cstheme="majorBidi"/>
        </w:rPr>
        <w:t xml:space="preserve">the </w:t>
      </w:r>
      <w:r w:rsidR="00BF2382" w:rsidRPr="00A9590A">
        <w:rPr>
          <w:rFonts w:asciiTheme="majorBidi" w:eastAsia="Book Antiqua" w:hAnsiTheme="majorBidi" w:cstheme="majorBidi"/>
        </w:rPr>
        <w:t>audit, the Auditor shall provide.</w:t>
      </w:r>
    </w:p>
    <w:p w14:paraId="4E2C21E6" w14:textId="77777777" w:rsidR="00D8066A" w:rsidRPr="00A9590A" w:rsidRDefault="00BF2382" w:rsidP="00A9590A">
      <w:pPr>
        <w:numPr>
          <w:ilvl w:val="8"/>
          <w:numId w:val="29"/>
        </w:numPr>
        <w:tabs>
          <w:tab w:val="left" w:pos="247"/>
        </w:tabs>
        <w:spacing w:before="120" w:after="120" w:line="0" w:lineRule="atLeast"/>
        <w:jc w:val="lowKashida"/>
        <w:rPr>
          <w:rFonts w:asciiTheme="majorBidi" w:eastAsia="Book Antiqua" w:hAnsiTheme="majorBidi" w:cstheme="majorBidi"/>
        </w:rPr>
      </w:pPr>
      <w:r w:rsidRPr="00A9590A">
        <w:rPr>
          <w:rFonts w:asciiTheme="majorBidi" w:eastAsia="Book Antiqua" w:hAnsiTheme="majorBidi" w:cstheme="majorBidi"/>
        </w:rPr>
        <w:t>Professional opinion on the final financial statements.</w:t>
      </w:r>
    </w:p>
    <w:p w14:paraId="476F6C75" w14:textId="2828705F" w:rsidR="00A30981" w:rsidRPr="00A9590A" w:rsidRDefault="00BF2382" w:rsidP="00A9590A">
      <w:pPr>
        <w:numPr>
          <w:ilvl w:val="8"/>
          <w:numId w:val="29"/>
        </w:numPr>
        <w:tabs>
          <w:tab w:val="left" w:pos="247"/>
        </w:tabs>
        <w:spacing w:before="120" w:after="120" w:line="0" w:lineRule="atLeast"/>
        <w:jc w:val="lowKashida"/>
        <w:rPr>
          <w:rFonts w:asciiTheme="majorBidi" w:eastAsia="Book Antiqua" w:hAnsiTheme="majorBidi" w:cstheme="majorBidi"/>
        </w:rPr>
      </w:pPr>
      <w:r w:rsidRPr="00A9590A">
        <w:rPr>
          <w:rFonts w:asciiTheme="majorBidi" w:eastAsia="Book Antiqua" w:hAnsiTheme="majorBidi" w:cstheme="majorBidi"/>
        </w:rPr>
        <w:t>Audited Financial Statements. This should be both in Kenya Shillings and US</w:t>
      </w:r>
      <w:r w:rsidR="00A00B78" w:rsidRPr="00A9590A">
        <w:rPr>
          <w:rFonts w:asciiTheme="majorBidi" w:eastAsia="Book Antiqua" w:hAnsiTheme="majorBidi" w:cstheme="majorBidi"/>
        </w:rPr>
        <w:t xml:space="preserve"> Dollars</w:t>
      </w:r>
      <w:r w:rsidRPr="00A9590A">
        <w:rPr>
          <w:rFonts w:asciiTheme="majorBidi" w:eastAsia="Book Antiqua" w:hAnsiTheme="majorBidi" w:cstheme="majorBidi"/>
        </w:rPr>
        <w:t xml:space="preserve"> to</w:t>
      </w:r>
      <w:r w:rsidR="00DC4C7A" w:rsidRPr="00A9590A">
        <w:rPr>
          <w:rFonts w:asciiTheme="majorBidi" w:eastAsia="Book Antiqua" w:hAnsiTheme="majorBidi" w:cstheme="majorBidi"/>
        </w:rPr>
        <w:t xml:space="preserve"> m</w:t>
      </w:r>
      <w:r w:rsidRPr="00A9590A">
        <w:rPr>
          <w:rFonts w:asciiTheme="majorBidi" w:eastAsia="Book Antiqua" w:hAnsiTheme="majorBidi" w:cstheme="majorBidi"/>
        </w:rPr>
        <w:t>eet donor requirements.</w:t>
      </w:r>
    </w:p>
    <w:p w14:paraId="4F474219" w14:textId="5C65C625" w:rsidR="00DC4C7A" w:rsidRPr="00A9590A" w:rsidRDefault="00BF2382" w:rsidP="00A9590A">
      <w:pPr>
        <w:numPr>
          <w:ilvl w:val="8"/>
          <w:numId w:val="29"/>
        </w:numPr>
        <w:tabs>
          <w:tab w:val="left" w:pos="247"/>
        </w:tabs>
        <w:spacing w:before="120" w:after="120" w:line="0" w:lineRule="atLeast"/>
        <w:jc w:val="lowKashida"/>
        <w:rPr>
          <w:rFonts w:asciiTheme="majorBidi" w:eastAsia="Book Antiqua" w:hAnsiTheme="majorBidi" w:cstheme="majorBidi"/>
        </w:rPr>
      </w:pPr>
      <w:r w:rsidRPr="00A9590A">
        <w:rPr>
          <w:rFonts w:asciiTheme="majorBidi" w:eastAsia="Book Antiqua" w:hAnsiTheme="majorBidi" w:cstheme="majorBidi"/>
        </w:rPr>
        <w:t>Management Letter</w:t>
      </w:r>
      <w:r w:rsidR="00DC4C7A" w:rsidRPr="00A9590A">
        <w:rPr>
          <w:rFonts w:asciiTheme="majorBidi" w:eastAsia="Book Antiqua" w:hAnsiTheme="majorBidi" w:cstheme="majorBidi"/>
        </w:rPr>
        <w:t xml:space="preserve"> including:</w:t>
      </w:r>
    </w:p>
    <w:p w14:paraId="3DA8C827" w14:textId="77777777" w:rsidR="00DC4C7A" w:rsidRPr="00A9590A" w:rsidRDefault="00DC4C7A" w:rsidP="00A9590A">
      <w:pPr>
        <w:pStyle w:val="ListParagraph"/>
        <w:numPr>
          <w:ilvl w:val="0"/>
          <w:numId w:val="27"/>
        </w:numPr>
        <w:spacing w:before="120" w:after="120" w:line="259" w:lineRule="auto"/>
        <w:contextualSpacing/>
        <w:jc w:val="lowKashida"/>
        <w:rPr>
          <w:rFonts w:asciiTheme="majorBidi" w:hAnsiTheme="majorBidi" w:cstheme="majorBidi"/>
        </w:rPr>
      </w:pPr>
      <w:r w:rsidRPr="00A9590A">
        <w:rPr>
          <w:rFonts w:asciiTheme="majorBidi" w:hAnsiTheme="majorBidi" w:cstheme="majorBidi"/>
        </w:rPr>
        <w:t>Give comments and observations on records, processes, systems, and controls that were examined during the audit.</w:t>
      </w:r>
    </w:p>
    <w:p w14:paraId="0F135A16" w14:textId="77777777" w:rsidR="00DC4C7A" w:rsidRPr="00A9590A" w:rsidRDefault="00DC4C7A" w:rsidP="00A9590A">
      <w:pPr>
        <w:pStyle w:val="ListParagraph"/>
        <w:numPr>
          <w:ilvl w:val="0"/>
          <w:numId w:val="27"/>
        </w:numPr>
        <w:spacing w:before="120" w:after="120" w:line="259" w:lineRule="auto"/>
        <w:contextualSpacing/>
        <w:jc w:val="lowKashida"/>
        <w:rPr>
          <w:rFonts w:asciiTheme="majorBidi" w:hAnsiTheme="majorBidi" w:cstheme="majorBidi"/>
        </w:rPr>
      </w:pPr>
      <w:r w:rsidRPr="00A9590A">
        <w:rPr>
          <w:rFonts w:asciiTheme="majorBidi" w:hAnsiTheme="majorBidi" w:cstheme="majorBidi"/>
        </w:rPr>
        <w:t>Identify specific deficiencies and areas of weakness in the system and control and make recommendations for improvement.</w:t>
      </w:r>
    </w:p>
    <w:p w14:paraId="4B89F57B" w14:textId="77777777" w:rsidR="003C555E" w:rsidRPr="00A9590A" w:rsidRDefault="003C555E" w:rsidP="00A9590A">
      <w:pPr>
        <w:pStyle w:val="ListParagraph"/>
        <w:numPr>
          <w:ilvl w:val="0"/>
          <w:numId w:val="27"/>
        </w:numPr>
        <w:spacing w:before="120" w:after="120" w:line="259" w:lineRule="auto"/>
        <w:contextualSpacing/>
        <w:jc w:val="lowKashida"/>
        <w:rPr>
          <w:rFonts w:asciiTheme="majorBidi" w:hAnsiTheme="majorBidi" w:cstheme="majorBidi"/>
        </w:rPr>
      </w:pPr>
      <w:r w:rsidRPr="00A9590A">
        <w:rPr>
          <w:rFonts w:asciiTheme="majorBidi" w:hAnsiTheme="majorBidi" w:cstheme="majorBidi"/>
        </w:rPr>
        <w:t>Status of implementation of recommendations from previous audit reports.</w:t>
      </w:r>
    </w:p>
    <w:p w14:paraId="1A703C11" w14:textId="77777777" w:rsidR="00DF26C8" w:rsidRPr="00A9590A" w:rsidRDefault="00DC4C7A" w:rsidP="00A9590A">
      <w:pPr>
        <w:pStyle w:val="ListParagraph"/>
        <w:numPr>
          <w:ilvl w:val="0"/>
          <w:numId w:val="27"/>
        </w:numPr>
        <w:spacing w:before="120" w:after="120" w:line="259" w:lineRule="auto"/>
        <w:contextualSpacing/>
        <w:jc w:val="lowKashida"/>
        <w:rPr>
          <w:rFonts w:asciiTheme="majorBidi" w:hAnsiTheme="majorBidi" w:cstheme="majorBidi"/>
        </w:rPr>
      </w:pPr>
      <w:r w:rsidRPr="00A9590A">
        <w:rPr>
          <w:rFonts w:asciiTheme="majorBidi" w:hAnsiTheme="majorBidi" w:cstheme="majorBidi"/>
        </w:rPr>
        <w:t>Communicate matters that have come to their attention during the audit which might have a significant impact on the sustainability of the organization.</w:t>
      </w:r>
      <w:r w:rsidR="00DF26C8" w:rsidRPr="00A9590A">
        <w:rPr>
          <w:rFonts w:asciiTheme="majorBidi" w:hAnsiTheme="majorBidi" w:cstheme="majorBidi"/>
        </w:rPr>
        <w:t xml:space="preserve"> </w:t>
      </w:r>
    </w:p>
    <w:p w14:paraId="7BBF85E2" w14:textId="44A5C2AC" w:rsidR="00DC4C7A" w:rsidRPr="00A9590A" w:rsidRDefault="00DF26C8" w:rsidP="00A9590A">
      <w:pPr>
        <w:pStyle w:val="ListParagraph"/>
        <w:numPr>
          <w:ilvl w:val="0"/>
          <w:numId w:val="27"/>
        </w:numPr>
        <w:spacing w:before="120" w:after="120" w:line="259" w:lineRule="auto"/>
        <w:contextualSpacing/>
        <w:jc w:val="lowKashida"/>
        <w:rPr>
          <w:rFonts w:asciiTheme="majorBidi" w:hAnsiTheme="majorBidi" w:cstheme="majorBidi"/>
        </w:rPr>
      </w:pPr>
      <w:r w:rsidRPr="00A9590A">
        <w:rPr>
          <w:rFonts w:asciiTheme="majorBidi" w:hAnsiTheme="majorBidi" w:cstheme="majorBidi"/>
        </w:rPr>
        <w:t>Any other pertinent matters.</w:t>
      </w:r>
    </w:p>
    <w:p w14:paraId="629CD090" w14:textId="78BE841D" w:rsidR="00BF2382" w:rsidRPr="00A9590A" w:rsidRDefault="001140CC" w:rsidP="00A9590A">
      <w:pPr>
        <w:pStyle w:val="ListParagraph"/>
        <w:numPr>
          <w:ilvl w:val="8"/>
          <w:numId w:val="29"/>
        </w:numPr>
        <w:tabs>
          <w:tab w:val="left" w:pos="247"/>
        </w:tabs>
        <w:spacing w:before="120" w:after="120" w:line="0" w:lineRule="atLeast"/>
        <w:jc w:val="lowKashida"/>
        <w:rPr>
          <w:rFonts w:asciiTheme="majorBidi" w:eastAsia="Book Antiqua" w:hAnsiTheme="majorBidi" w:cstheme="majorBidi"/>
        </w:rPr>
      </w:pPr>
      <w:r w:rsidRPr="00A9590A">
        <w:rPr>
          <w:rFonts w:asciiTheme="majorBidi" w:eastAsia="Book Antiqua" w:hAnsiTheme="majorBidi" w:cstheme="majorBidi"/>
        </w:rPr>
        <w:t>Filing of Annual Returns with the Kenya Revenue Authority and NGO Coordination Board.</w:t>
      </w:r>
    </w:p>
    <w:p w14:paraId="43F926ED" w14:textId="0B4DC879" w:rsidR="00606C40" w:rsidRPr="00A9590A" w:rsidRDefault="002179C8" w:rsidP="00A9590A">
      <w:pPr>
        <w:pStyle w:val="ListParagraph"/>
        <w:numPr>
          <w:ilvl w:val="0"/>
          <w:numId w:val="25"/>
        </w:numPr>
        <w:spacing w:before="120" w:after="120" w:line="276" w:lineRule="auto"/>
        <w:jc w:val="lowKashida"/>
        <w:rPr>
          <w:rFonts w:asciiTheme="majorBidi" w:hAnsiTheme="majorBidi" w:cstheme="majorBidi"/>
          <w:b/>
          <w:lang w:val="en-US"/>
        </w:rPr>
      </w:pPr>
      <w:r w:rsidRPr="00A9590A">
        <w:rPr>
          <w:rFonts w:asciiTheme="majorBidi" w:hAnsiTheme="majorBidi" w:cstheme="majorBidi"/>
          <w:b/>
          <w:lang w:val="en-US"/>
        </w:rPr>
        <w:t>Duration of the Audit</w:t>
      </w:r>
    </w:p>
    <w:p w14:paraId="48573CA5" w14:textId="0EBE4F93" w:rsidR="002179C8" w:rsidRPr="00A9590A" w:rsidRDefault="00B64CFC" w:rsidP="00A9590A">
      <w:pPr>
        <w:spacing w:before="120" w:after="120" w:line="276" w:lineRule="auto"/>
        <w:jc w:val="lowKashida"/>
        <w:rPr>
          <w:rFonts w:asciiTheme="majorBidi" w:hAnsiTheme="majorBidi" w:cstheme="majorBidi"/>
          <w:lang w:val="en-US"/>
        </w:rPr>
      </w:pPr>
      <w:r w:rsidRPr="00A9590A">
        <w:rPr>
          <w:rFonts w:asciiTheme="majorBidi" w:hAnsiTheme="majorBidi" w:cstheme="majorBidi"/>
          <w:lang w:val="en-US"/>
        </w:rPr>
        <w:lastRenderedPageBreak/>
        <w:t>The audit work should be completed within 3-4 weeks from the commencement date</w:t>
      </w:r>
      <w:r w:rsidR="00A00B78" w:rsidRPr="00A9590A">
        <w:rPr>
          <w:rFonts w:asciiTheme="majorBidi" w:hAnsiTheme="majorBidi" w:cstheme="majorBidi"/>
          <w:lang w:val="en-US"/>
        </w:rPr>
        <w:t xml:space="preserve"> for institutional audit and for specific Donor related </w:t>
      </w:r>
      <w:r w:rsidR="001B1B36" w:rsidRPr="00A9590A">
        <w:rPr>
          <w:rFonts w:asciiTheme="majorBidi" w:hAnsiTheme="majorBidi" w:cstheme="majorBidi"/>
          <w:lang w:val="en-US"/>
        </w:rPr>
        <w:t xml:space="preserve">audits </w:t>
      </w:r>
      <w:r w:rsidR="00A00B78" w:rsidRPr="00A9590A">
        <w:rPr>
          <w:rFonts w:asciiTheme="majorBidi" w:hAnsiTheme="majorBidi" w:cstheme="majorBidi"/>
          <w:lang w:val="en-US"/>
        </w:rPr>
        <w:t>as per Donor guidelines.</w:t>
      </w:r>
    </w:p>
    <w:p w14:paraId="28271941" w14:textId="77777777" w:rsidR="001E3E93" w:rsidRPr="00A9590A" w:rsidRDefault="001E3E93" w:rsidP="00A9590A">
      <w:pPr>
        <w:spacing w:before="120" w:after="120" w:line="276" w:lineRule="auto"/>
        <w:jc w:val="lowKashida"/>
        <w:rPr>
          <w:rFonts w:asciiTheme="majorBidi" w:hAnsiTheme="majorBidi" w:cstheme="majorBidi"/>
          <w:lang w:val="en-US"/>
        </w:rPr>
      </w:pPr>
    </w:p>
    <w:p w14:paraId="5ACCB533" w14:textId="447D108B" w:rsidR="002179C8" w:rsidRPr="00A9590A" w:rsidRDefault="002179C8" w:rsidP="00A9590A">
      <w:pPr>
        <w:pStyle w:val="ListParagraph"/>
        <w:numPr>
          <w:ilvl w:val="0"/>
          <w:numId w:val="25"/>
        </w:numPr>
        <w:spacing w:before="120" w:after="120" w:line="276" w:lineRule="auto"/>
        <w:contextualSpacing/>
        <w:jc w:val="lowKashida"/>
        <w:rPr>
          <w:rFonts w:asciiTheme="majorBidi" w:hAnsiTheme="majorBidi" w:cstheme="majorBidi"/>
          <w:b/>
          <w:lang w:val="en-US"/>
        </w:rPr>
      </w:pPr>
      <w:r w:rsidRPr="00A9590A">
        <w:rPr>
          <w:rFonts w:asciiTheme="majorBidi" w:hAnsiTheme="majorBidi" w:cstheme="majorBidi"/>
          <w:b/>
        </w:rPr>
        <w:t>Qualification of the Audit Firm</w:t>
      </w:r>
    </w:p>
    <w:p w14:paraId="26DE42F8" w14:textId="1DA3DE40" w:rsidR="00BF2382" w:rsidRPr="00A9590A" w:rsidRDefault="00BD57AD" w:rsidP="00A9590A">
      <w:pPr>
        <w:spacing w:before="120" w:after="120" w:line="276" w:lineRule="auto"/>
        <w:contextualSpacing/>
        <w:jc w:val="lowKashida"/>
        <w:rPr>
          <w:rFonts w:asciiTheme="majorBidi" w:hAnsiTheme="majorBidi" w:cstheme="majorBidi"/>
          <w:lang w:val="en-US"/>
        </w:rPr>
      </w:pPr>
      <w:r w:rsidRPr="00A9590A">
        <w:rPr>
          <w:rFonts w:asciiTheme="majorBidi" w:hAnsiTheme="majorBidi" w:cstheme="majorBidi"/>
          <w:lang w:val="en-US"/>
        </w:rPr>
        <w:t xml:space="preserve">Interested and qualified audit firms should submit a technical and financial proposal to IRC </w:t>
      </w:r>
      <w:r w:rsidR="00A00B78" w:rsidRPr="00A9590A">
        <w:rPr>
          <w:rFonts w:asciiTheme="majorBidi" w:hAnsiTheme="majorBidi" w:cstheme="majorBidi"/>
          <w:lang w:val="en-US"/>
        </w:rPr>
        <w:t>Procurement Committee</w:t>
      </w:r>
      <w:r w:rsidRPr="00A9590A">
        <w:rPr>
          <w:rFonts w:asciiTheme="majorBidi" w:hAnsiTheme="majorBidi" w:cstheme="majorBidi"/>
          <w:lang w:val="en-US"/>
        </w:rPr>
        <w:t xml:space="preserve"> via email </w:t>
      </w:r>
      <w:r w:rsidRPr="00A9590A">
        <w:rPr>
          <w:rFonts w:asciiTheme="majorBidi" w:hAnsiTheme="majorBidi" w:cstheme="majorBidi"/>
          <w:color w:val="FF0000"/>
          <w:lang w:val="en-US"/>
        </w:rPr>
        <w:t>(</w:t>
      </w:r>
      <w:r w:rsidR="00A00B78" w:rsidRPr="00A9590A">
        <w:rPr>
          <w:rFonts w:asciiTheme="majorBidi" w:hAnsiTheme="majorBidi" w:cstheme="majorBidi"/>
          <w:color w:val="FF0000"/>
          <w:lang w:val="en-US"/>
        </w:rPr>
        <w:t>Procurement.Nairobi@rescue.org</w:t>
      </w:r>
      <w:r w:rsidRPr="00A9590A">
        <w:rPr>
          <w:rFonts w:asciiTheme="majorBidi" w:hAnsiTheme="majorBidi" w:cstheme="majorBidi"/>
          <w:lang w:val="en-US"/>
        </w:rPr>
        <w:t xml:space="preserve">), </w:t>
      </w:r>
      <w:r w:rsidR="005A7493" w:rsidRPr="00A9590A">
        <w:rPr>
          <w:rFonts w:asciiTheme="majorBidi" w:hAnsiTheme="majorBidi" w:cstheme="majorBidi"/>
          <w:lang w:val="en-US"/>
        </w:rPr>
        <w:t xml:space="preserve">as per the RFP clause 7 </w:t>
      </w:r>
      <w:r w:rsidRPr="00A9590A">
        <w:rPr>
          <w:rFonts w:asciiTheme="majorBidi" w:hAnsiTheme="majorBidi" w:cstheme="majorBidi"/>
          <w:lang w:val="en-US"/>
        </w:rPr>
        <w:t>including the following documents:</w:t>
      </w:r>
    </w:p>
    <w:p w14:paraId="687911D1"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Certificate of Business registration/Incorporation in Kenya</w:t>
      </w:r>
    </w:p>
    <w:p w14:paraId="07AD668E"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Practicing License from the Institute of Certified Public Accountants of Kenya (ICPAK) for 2024</w:t>
      </w:r>
    </w:p>
    <w:p w14:paraId="22441115"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Profile of the company (not more than 5 pages)</w:t>
      </w:r>
    </w:p>
    <w:p w14:paraId="28500EA6"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Valid Tax Compliance Certificates</w:t>
      </w:r>
    </w:p>
    <w:p w14:paraId="224EBCBD"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Cover letter explaining interest to be a contracted service provider.</w:t>
      </w:r>
    </w:p>
    <w:p w14:paraId="41AB6E9C" w14:textId="3754E10C"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Intent to Bid form, completed and signed (This form should be submitted to IRC by 3</w:t>
      </w:r>
      <w:r w:rsidR="00AE6E53">
        <w:rPr>
          <w:rFonts w:asciiTheme="majorBidi" w:hAnsiTheme="majorBidi" w:cstheme="majorBidi"/>
        </w:rPr>
        <w:t>1</w:t>
      </w:r>
      <w:proofErr w:type="gramStart"/>
      <w:r w:rsidR="00AE6E53" w:rsidRPr="00AE6E53">
        <w:rPr>
          <w:rFonts w:asciiTheme="majorBidi" w:hAnsiTheme="majorBidi" w:cstheme="majorBidi"/>
          <w:vertAlign w:val="superscript"/>
        </w:rPr>
        <w:t>st</w:t>
      </w:r>
      <w:r w:rsidR="00AE6E53">
        <w:rPr>
          <w:rFonts w:asciiTheme="majorBidi" w:hAnsiTheme="majorBidi" w:cstheme="majorBidi"/>
        </w:rPr>
        <w:t xml:space="preserve"> </w:t>
      </w:r>
      <w:r w:rsidRPr="00A9590A">
        <w:rPr>
          <w:rFonts w:asciiTheme="majorBidi" w:hAnsiTheme="majorBidi" w:cstheme="majorBidi"/>
        </w:rPr>
        <w:t xml:space="preserve"> July</w:t>
      </w:r>
      <w:proofErr w:type="gramEnd"/>
      <w:r w:rsidRPr="00A9590A">
        <w:rPr>
          <w:rFonts w:asciiTheme="majorBidi" w:hAnsiTheme="majorBidi" w:cstheme="majorBidi"/>
        </w:rPr>
        <w:t xml:space="preserve"> 2024</w:t>
      </w:r>
      <w:r w:rsidR="00AE6E53">
        <w:rPr>
          <w:rFonts w:asciiTheme="majorBidi" w:hAnsiTheme="majorBidi" w:cstheme="majorBidi"/>
        </w:rPr>
        <w:t xml:space="preserve"> </w:t>
      </w:r>
      <w:r w:rsidRPr="00A9590A">
        <w:rPr>
          <w:rFonts w:asciiTheme="majorBidi" w:hAnsiTheme="majorBidi" w:cstheme="majorBidi"/>
        </w:rPr>
        <w:t xml:space="preserve">through the email address given in </w:t>
      </w:r>
      <w:r w:rsidRPr="009F5774">
        <w:rPr>
          <w:rFonts w:asciiTheme="majorBidi" w:hAnsiTheme="majorBidi" w:cstheme="majorBidi"/>
          <w:b/>
          <w:bCs/>
        </w:rPr>
        <w:t xml:space="preserve">Annex </w:t>
      </w:r>
      <w:r w:rsidR="000930BA">
        <w:rPr>
          <w:rFonts w:asciiTheme="majorBidi" w:hAnsiTheme="majorBidi" w:cstheme="majorBidi"/>
          <w:b/>
          <w:bCs/>
        </w:rPr>
        <w:t>3</w:t>
      </w:r>
      <w:r w:rsidR="009F5774">
        <w:rPr>
          <w:rFonts w:asciiTheme="majorBidi" w:hAnsiTheme="majorBidi" w:cstheme="majorBidi"/>
          <w:b/>
          <w:bCs/>
        </w:rPr>
        <w:t xml:space="preserve"> </w:t>
      </w:r>
      <w:r w:rsidR="009F5774" w:rsidRPr="009F5774">
        <w:rPr>
          <w:rFonts w:asciiTheme="majorBidi" w:hAnsiTheme="majorBidi" w:cstheme="majorBidi"/>
        </w:rPr>
        <w:t>of RFP</w:t>
      </w:r>
    </w:p>
    <w:p w14:paraId="68BF293E" w14:textId="4273EF03" w:rsidR="005A7493" w:rsidRPr="009F5774" w:rsidRDefault="000418B3" w:rsidP="00A9590A">
      <w:pPr>
        <w:numPr>
          <w:ilvl w:val="0"/>
          <w:numId w:val="31"/>
        </w:numPr>
        <w:jc w:val="lowKashida"/>
        <w:rPr>
          <w:rFonts w:asciiTheme="majorBidi" w:hAnsiTheme="majorBidi" w:cstheme="majorBidi"/>
        </w:rPr>
      </w:pPr>
      <w:r w:rsidRPr="009F5774">
        <w:rPr>
          <w:rFonts w:asciiTheme="majorBidi" w:hAnsiTheme="majorBidi" w:cstheme="majorBidi"/>
        </w:rPr>
        <w:t xml:space="preserve">Provide </w:t>
      </w:r>
      <w:r w:rsidR="005A7493" w:rsidRPr="009F5774">
        <w:rPr>
          <w:rFonts w:asciiTheme="majorBidi" w:hAnsiTheme="majorBidi" w:cstheme="majorBidi"/>
        </w:rPr>
        <w:t>practicing license for partners and managers that will form part of the audit team.</w:t>
      </w:r>
    </w:p>
    <w:p w14:paraId="4B71CBA2" w14:textId="77777777" w:rsidR="000418B3" w:rsidRPr="009F5774" w:rsidRDefault="000418B3" w:rsidP="00A9590A">
      <w:pPr>
        <w:numPr>
          <w:ilvl w:val="0"/>
          <w:numId w:val="31"/>
        </w:numPr>
        <w:jc w:val="lowKashida"/>
        <w:rPr>
          <w:rFonts w:asciiTheme="majorBidi" w:hAnsiTheme="majorBidi" w:cstheme="majorBidi"/>
        </w:rPr>
      </w:pPr>
      <w:r w:rsidRPr="009F5774">
        <w:rPr>
          <w:rFonts w:asciiTheme="majorBidi" w:hAnsiTheme="majorBidi" w:cstheme="majorBidi"/>
        </w:rPr>
        <w:t>Provide up-to-date CVs of all partners and managers that will form part of the audit team.</w:t>
      </w:r>
    </w:p>
    <w:p w14:paraId="3C9CBC74" w14:textId="5616ED63" w:rsidR="000418B3" w:rsidRPr="009F5774" w:rsidRDefault="000418B3" w:rsidP="00A9590A">
      <w:pPr>
        <w:ind w:left="720"/>
        <w:jc w:val="lowKashida"/>
        <w:rPr>
          <w:rFonts w:asciiTheme="majorBidi" w:hAnsiTheme="majorBidi" w:cstheme="majorBidi"/>
        </w:rPr>
      </w:pPr>
      <w:r w:rsidRPr="009F5774">
        <w:rPr>
          <w:rFonts w:asciiTheme="majorBidi" w:hAnsiTheme="majorBidi" w:cstheme="majorBidi"/>
        </w:rPr>
        <w:t xml:space="preserve"> Details should be provided of the key partners and managers in these fields who can be    regarded as specialists. The CVs should indicate at a minimum the level (supervisor, manager) and experience</w:t>
      </w:r>
    </w:p>
    <w:p w14:paraId="32D13B56" w14:textId="0C7B362B" w:rsidR="005A7493" w:rsidRPr="00A9590A" w:rsidRDefault="005A7493" w:rsidP="00A9590A">
      <w:pPr>
        <w:numPr>
          <w:ilvl w:val="0"/>
          <w:numId w:val="31"/>
        </w:numPr>
        <w:jc w:val="lowKashida"/>
        <w:rPr>
          <w:rFonts w:asciiTheme="majorBidi" w:hAnsiTheme="majorBidi" w:cstheme="majorBidi"/>
        </w:rPr>
      </w:pPr>
      <w:r w:rsidRPr="009F5774">
        <w:rPr>
          <w:rFonts w:asciiTheme="majorBidi" w:hAnsiTheme="majorBidi" w:cstheme="majorBidi"/>
        </w:rPr>
        <w:t>Evidence of being in the list of United</w:t>
      </w:r>
      <w:r w:rsidRPr="00A9590A">
        <w:rPr>
          <w:rFonts w:asciiTheme="majorBidi" w:hAnsiTheme="majorBidi" w:cstheme="majorBidi"/>
        </w:rPr>
        <w:t xml:space="preserve"> States Government (USG) approved auditors</w:t>
      </w:r>
    </w:p>
    <w:p w14:paraId="73B42A27" w14:textId="5406E06A" w:rsidR="000418B3" w:rsidRPr="00A9590A" w:rsidRDefault="000418B3" w:rsidP="00A9590A">
      <w:pPr>
        <w:pStyle w:val="ListParagraph"/>
        <w:numPr>
          <w:ilvl w:val="0"/>
          <w:numId w:val="31"/>
        </w:numPr>
        <w:jc w:val="lowKashida"/>
        <w:rPr>
          <w:rFonts w:asciiTheme="majorBidi" w:hAnsiTheme="majorBidi" w:cstheme="majorBidi"/>
        </w:rPr>
      </w:pPr>
      <w:r w:rsidRPr="00A9590A">
        <w:rPr>
          <w:rFonts w:asciiTheme="majorBidi" w:hAnsiTheme="majorBidi" w:cstheme="majorBidi"/>
        </w:rPr>
        <w:t xml:space="preserve">Provided organogram to show organization structure/departments and provided the information technology system used </w:t>
      </w:r>
    </w:p>
    <w:p w14:paraId="40F7ED0C" w14:textId="77777777" w:rsidR="009F5774" w:rsidRPr="009F5774" w:rsidRDefault="00AE6E53" w:rsidP="00AE6E53">
      <w:pPr>
        <w:numPr>
          <w:ilvl w:val="0"/>
          <w:numId w:val="32"/>
        </w:numPr>
        <w:jc w:val="lowKashida"/>
        <w:rPr>
          <w:rFonts w:asciiTheme="majorBidi" w:hAnsiTheme="majorBidi" w:cstheme="majorBidi"/>
        </w:rPr>
      </w:pPr>
      <w:r w:rsidRPr="00AE6E53">
        <w:rPr>
          <w:rFonts w:asciiTheme="majorBidi" w:hAnsiTheme="majorBidi" w:cstheme="majorBidi"/>
          <w:lang w:val="en-US"/>
        </w:rPr>
        <w:t>Three (3) References- (NGO sector) from current or past clients (at least 2 in the last two years)-Attached Contract or Purchase order supported by Certificate of completion.</w:t>
      </w:r>
    </w:p>
    <w:p w14:paraId="0B46B85C" w14:textId="4E62D7A6" w:rsidR="005A7493" w:rsidRPr="00A9590A" w:rsidRDefault="005A7493" w:rsidP="00AE6E53">
      <w:pPr>
        <w:numPr>
          <w:ilvl w:val="0"/>
          <w:numId w:val="32"/>
        </w:numPr>
        <w:jc w:val="lowKashida"/>
        <w:rPr>
          <w:rFonts w:asciiTheme="majorBidi" w:hAnsiTheme="majorBidi" w:cstheme="majorBidi"/>
        </w:rPr>
      </w:pPr>
      <w:r w:rsidRPr="00A9590A">
        <w:rPr>
          <w:rFonts w:asciiTheme="majorBidi" w:hAnsiTheme="majorBidi" w:cstheme="majorBidi"/>
        </w:rPr>
        <w:t>Work Plan for the audit assignment for institutional audit as per the TOR</w:t>
      </w:r>
    </w:p>
    <w:p w14:paraId="3D270F9D" w14:textId="2FBDCFCC" w:rsidR="005A7493" w:rsidRPr="00A9590A" w:rsidRDefault="005A7493" w:rsidP="00A9590A">
      <w:pPr>
        <w:numPr>
          <w:ilvl w:val="0"/>
          <w:numId w:val="32"/>
        </w:numPr>
        <w:jc w:val="lowKashida"/>
        <w:rPr>
          <w:rFonts w:asciiTheme="majorBidi" w:hAnsiTheme="majorBidi" w:cstheme="majorBidi"/>
        </w:rPr>
      </w:pPr>
      <w:r w:rsidRPr="00A9590A">
        <w:rPr>
          <w:rFonts w:asciiTheme="majorBidi" w:hAnsiTheme="majorBidi" w:cstheme="majorBidi"/>
        </w:rPr>
        <w:t xml:space="preserve">IRC Vendor Information Form, </w:t>
      </w:r>
      <w:r w:rsidR="009F5774" w:rsidRPr="00A9590A">
        <w:rPr>
          <w:rFonts w:asciiTheme="majorBidi" w:hAnsiTheme="majorBidi" w:cstheme="majorBidi"/>
        </w:rPr>
        <w:t>completed</w:t>
      </w:r>
      <w:r w:rsidR="009F5774">
        <w:rPr>
          <w:rFonts w:asciiTheme="majorBidi" w:hAnsiTheme="majorBidi" w:cstheme="majorBidi"/>
        </w:rPr>
        <w:t>,</w:t>
      </w:r>
      <w:r w:rsidR="009F5774" w:rsidRPr="00A9590A">
        <w:rPr>
          <w:rFonts w:asciiTheme="majorBidi" w:hAnsiTheme="majorBidi" w:cstheme="majorBidi"/>
        </w:rPr>
        <w:t xml:space="preserve"> signed</w:t>
      </w:r>
      <w:r w:rsidR="009F5774">
        <w:rPr>
          <w:rFonts w:asciiTheme="majorBidi" w:hAnsiTheme="majorBidi" w:cstheme="majorBidi"/>
        </w:rPr>
        <w:t xml:space="preserve"> and stamped- </w:t>
      </w:r>
      <w:r w:rsidR="009F5774" w:rsidRPr="009F5774">
        <w:rPr>
          <w:rFonts w:asciiTheme="majorBidi" w:hAnsiTheme="majorBidi" w:cstheme="majorBidi"/>
          <w:b/>
          <w:bCs/>
        </w:rPr>
        <w:t>Annex 4</w:t>
      </w:r>
      <w:r w:rsidR="009F5774">
        <w:rPr>
          <w:rFonts w:asciiTheme="majorBidi" w:hAnsiTheme="majorBidi" w:cstheme="majorBidi"/>
          <w:b/>
          <w:bCs/>
        </w:rPr>
        <w:t xml:space="preserve"> </w:t>
      </w:r>
      <w:r w:rsidR="009F5774" w:rsidRPr="009F5774">
        <w:rPr>
          <w:rFonts w:asciiTheme="majorBidi" w:hAnsiTheme="majorBidi" w:cstheme="majorBidi"/>
        </w:rPr>
        <w:t>of RFP</w:t>
      </w:r>
    </w:p>
    <w:p w14:paraId="666DCFF8" w14:textId="30F2258D"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 xml:space="preserve">A Bid detailing the unit price </w:t>
      </w:r>
      <w:r w:rsidRPr="00A9590A">
        <w:rPr>
          <w:rFonts w:asciiTheme="majorBidi" w:hAnsiTheme="majorBidi" w:cstheme="majorBidi"/>
          <w:b/>
          <w:bCs/>
          <w:u w:val="single"/>
        </w:rPr>
        <w:t>only in the sheet given for the purpose</w:t>
      </w:r>
      <w:r w:rsidRPr="00A9590A">
        <w:rPr>
          <w:rFonts w:asciiTheme="majorBidi" w:hAnsiTheme="majorBidi" w:cstheme="majorBidi"/>
        </w:rPr>
        <w:t xml:space="preserve">; </w:t>
      </w:r>
      <w:r w:rsidRPr="00A9590A">
        <w:rPr>
          <w:rFonts w:asciiTheme="majorBidi" w:hAnsiTheme="majorBidi" w:cstheme="majorBidi"/>
          <w:b/>
        </w:rPr>
        <w:t>(</w:t>
      </w:r>
      <w:r w:rsidR="009F5774">
        <w:rPr>
          <w:rFonts w:asciiTheme="majorBidi" w:hAnsiTheme="majorBidi" w:cstheme="majorBidi"/>
          <w:b/>
        </w:rPr>
        <w:t xml:space="preserve">Annex </w:t>
      </w:r>
      <w:r w:rsidR="000930BA">
        <w:rPr>
          <w:rFonts w:asciiTheme="majorBidi" w:hAnsiTheme="majorBidi" w:cstheme="majorBidi"/>
          <w:b/>
        </w:rPr>
        <w:t>2</w:t>
      </w:r>
      <w:r w:rsidR="009F5774">
        <w:rPr>
          <w:rFonts w:asciiTheme="majorBidi" w:hAnsiTheme="majorBidi" w:cstheme="majorBidi"/>
          <w:b/>
        </w:rPr>
        <w:t xml:space="preserve"> of RFP</w:t>
      </w:r>
      <w:r w:rsidRPr="00A9590A">
        <w:rPr>
          <w:rFonts w:asciiTheme="majorBidi" w:hAnsiTheme="majorBidi" w:cstheme="majorBidi"/>
          <w:b/>
        </w:rPr>
        <w:t>)</w:t>
      </w:r>
    </w:p>
    <w:p w14:paraId="1DD04F83" w14:textId="4E52EAA3"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 xml:space="preserve">Audited financial statements (Last 2 years) 2022 </w:t>
      </w:r>
      <w:r w:rsidR="00B97668" w:rsidRPr="00A9590A">
        <w:rPr>
          <w:rFonts w:asciiTheme="majorBidi" w:hAnsiTheme="majorBidi" w:cstheme="majorBidi"/>
        </w:rPr>
        <w:t>and</w:t>
      </w:r>
      <w:r w:rsidRPr="00A9590A">
        <w:rPr>
          <w:rFonts w:asciiTheme="majorBidi" w:hAnsiTheme="majorBidi" w:cstheme="majorBidi"/>
        </w:rPr>
        <w:t xml:space="preserve"> 2023</w:t>
      </w:r>
    </w:p>
    <w:p w14:paraId="5B871613" w14:textId="77777777" w:rsidR="005A7493" w:rsidRPr="00A9590A" w:rsidRDefault="005A7493" w:rsidP="00A9590A">
      <w:pPr>
        <w:numPr>
          <w:ilvl w:val="0"/>
          <w:numId w:val="31"/>
        </w:numPr>
        <w:jc w:val="lowKashida"/>
        <w:rPr>
          <w:rFonts w:asciiTheme="majorBidi" w:hAnsiTheme="majorBidi" w:cstheme="majorBidi"/>
        </w:rPr>
      </w:pPr>
      <w:r w:rsidRPr="00A9590A">
        <w:rPr>
          <w:rFonts w:asciiTheme="majorBidi" w:hAnsiTheme="majorBidi" w:cstheme="majorBidi"/>
        </w:rPr>
        <w:t>Bank Statements for the last six months</w:t>
      </w:r>
    </w:p>
    <w:p w14:paraId="473ECB33" w14:textId="77777777" w:rsidR="005A7493" w:rsidRPr="00A9590A" w:rsidRDefault="005A7493" w:rsidP="00A9590A">
      <w:pPr>
        <w:ind w:left="720"/>
        <w:jc w:val="lowKashida"/>
        <w:rPr>
          <w:rFonts w:asciiTheme="majorBidi" w:hAnsiTheme="majorBidi" w:cstheme="majorBidi"/>
        </w:rPr>
      </w:pPr>
    </w:p>
    <w:p w14:paraId="7A5059D0" w14:textId="74A0918C" w:rsidR="002179C8" w:rsidRPr="00A9590A" w:rsidRDefault="00BD57AD" w:rsidP="00A9590A">
      <w:pPr>
        <w:spacing w:before="120" w:after="120" w:line="276" w:lineRule="auto"/>
        <w:contextualSpacing/>
        <w:jc w:val="lowKashida"/>
        <w:rPr>
          <w:rFonts w:asciiTheme="majorBidi" w:hAnsiTheme="majorBidi" w:cstheme="majorBidi"/>
          <w:lang w:val="en-US"/>
        </w:rPr>
      </w:pPr>
      <w:r w:rsidRPr="00A9590A">
        <w:rPr>
          <w:rFonts w:asciiTheme="majorBidi" w:hAnsiTheme="majorBidi" w:cstheme="majorBidi"/>
          <w:lang w:val="en-US"/>
        </w:rPr>
        <w:t>The audit firm must be based in Kenya and demonstrate extensive experience in auditing International Non-Governmental Organizations.</w:t>
      </w:r>
    </w:p>
    <w:p w14:paraId="7AA14CA9" w14:textId="5F0E4596" w:rsidR="00A94003" w:rsidRPr="00B97668" w:rsidRDefault="00221F36" w:rsidP="00A9590A">
      <w:pPr>
        <w:pStyle w:val="NoSpacing"/>
        <w:spacing w:before="120" w:after="120"/>
        <w:jc w:val="lowKashida"/>
        <w:rPr>
          <w:rFonts w:asciiTheme="majorBidi" w:hAnsiTheme="majorBidi" w:cstheme="majorBidi"/>
          <w:i/>
          <w:iCs/>
          <w:lang w:val="en-US"/>
        </w:rPr>
      </w:pPr>
      <w:r w:rsidRPr="00B97668">
        <w:rPr>
          <w:rFonts w:asciiTheme="majorBidi" w:hAnsiTheme="majorBidi" w:cstheme="majorBidi"/>
          <w:i/>
          <w:iCs/>
          <w:lang w:val="en-US"/>
        </w:rPr>
        <w:t xml:space="preserve">IRC </w:t>
      </w:r>
      <w:r w:rsidR="00606C40" w:rsidRPr="00B97668">
        <w:rPr>
          <w:rFonts w:asciiTheme="majorBidi" w:hAnsiTheme="majorBidi" w:cstheme="majorBidi"/>
          <w:i/>
          <w:iCs/>
          <w:lang w:val="en-US"/>
        </w:rPr>
        <w:t>Reserves the Right t</w:t>
      </w:r>
      <w:r w:rsidRPr="00B97668">
        <w:rPr>
          <w:rFonts w:asciiTheme="majorBidi" w:hAnsiTheme="majorBidi" w:cstheme="majorBidi"/>
          <w:i/>
          <w:iCs/>
          <w:lang w:val="en-US"/>
        </w:rPr>
        <w:t xml:space="preserve">o reject </w:t>
      </w:r>
      <w:r w:rsidR="00FE70A7" w:rsidRPr="00B97668">
        <w:rPr>
          <w:rFonts w:asciiTheme="majorBidi" w:hAnsiTheme="majorBidi" w:cstheme="majorBidi"/>
          <w:i/>
          <w:iCs/>
          <w:lang w:val="en-US"/>
        </w:rPr>
        <w:t>all</w:t>
      </w:r>
      <w:r w:rsidRPr="00B97668">
        <w:rPr>
          <w:rFonts w:asciiTheme="majorBidi" w:hAnsiTheme="majorBidi" w:cstheme="majorBidi"/>
          <w:i/>
          <w:iCs/>
          <w:lang w:val="en-US"/>
        </w:rPr>
        <w:t xml:space="preserve"> proposals submitted.</w:t>
      </w:r>
    </w:p>
    <w:sectPr w:rsidR="00A94003" w:rsidRPr="00B97668" w:rsidSect="00CB640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7580F" w14:textId="77777777" w:rsidR="00BA17BD" w:rsidRDefault="00BA17BD" w:rsidP="00F23C73">
      <w:r>
        <w:separator/>
      </w:r>
    </w:p>
  </w:endnote>
  <w:endnote w:type="continuationSeparator" w:id="0">
    <w:p w14:paraId="10B74EA1" w14:textId="77777777" w:rsidR="00BA17BD" w:rsidRDefault="00BA17BD" w:rsidP="00F2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kzidenz Grotesk BE Light">
    <w:altName w:val="Akzidenz Grotesk BE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D9C10" w14:textId="77777777" w:rsidR="006A14B3" w:rsidRDefault="004824EA">
    <w:pPr>
      <w:pStyle w:val="Footer"/>
      <w:jc w:val="center"/>
    </w:pPr>
    <w:r>
      <w:fldChar w:fldCharType="begin"/>
    </w:r>
    <w:r>
      <w:instrText xml:space="preserve"> PAGE   \* MERGEFORMAT </w:instrText>
    </w:r>
    <w:r>
      <w:fldChar w:fldCharType="separate"/>
    </w:r>
    <w:r w:rsidR="00037C85">
      <w:rPr>
        <w:noProof/>
      </w:rPr>
      <w:t>3</w:t>
    </w:r>
    <w:r>
      <w:rPr>
        <w:noProof/>
      </w:rPr>
      <w:fldChar w:fldCharType="end"/>
    </w:r>
  </w:p>
  <w:p w14:paraId="0FA912B1" w14:textId="77777777" w:rsidR="002D79BD" w:rsidRDefault="002D7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50CAD" w14:textId="77777777" w:rsidR="00BA17BD" w:rsidRDefault="00BA17BD" w:rsidP="00F23C73">
      <w:r>
        <w:separator/>
      </w:r>
    </w:p>
  </w:footnote>
  <w:footnote w:type="continuationSeparator" w:id="0">
    <w:p w14:paraId="27BB57D3" w14:textId="77777777" w:rsidR="00BA17BD" w:rsidRDefault="00BA17BD" w:rsidP="00F23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52485" w14:textId="4ECF2E59" w:rsidR="002D79BD" w:rsidRDefault="00111C7F" w:rsidP="00F67210">
    <w:pPr>
      <w:ind w:left="1440"/>
      <w:rPr>
        <w:i/>
        <w:sz w:val="18"/>
        <w:szCs w:val="22"/>
      </w:rPr>
    </w:pPr>
    <w:r>
      <w:rPr>
        <w:b/>
        <w:noProof/>
        <w:lang w:val="en-US"/>
      </w:rPr>
      <w:drawing>
        <wp:anchor distT="0" distB="0" distL="114300" distR="114300" simplePos="0" relativeHeight="251658240" behindDoc="1" locked="0" layoutInCell="1" allowOverlap="1" wp14:anchorId="61888780" wp14:editId="50F7ACFD">
          <wp:simplePos x="0" y="0"/>
          <wp:positionH relativeFrom="margin">
            <wp:align>left</wp:align>
          </wp:positionH>
          <wp:positionV relativeFrom="page">
            <wp:posOffset>146050</wp:posOffset>
          </wp:positionV>
          <wp:extent cx="6537325" cy="1098550"/>
          <wp:effectExtent l="0" t="0" r="0" b="6350"/>
          <wp:wrapNone/>
          <wp:docPr id="2" name="Picture 1" descr="IRC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_Header"/>
                  <pic:cNvPicPr>
                    <a:picLocks noChangeAspect="1" noChangeArrowheads="1"/>
                  </pic:cNvPicPr>
                </pic:nvPicPr>
                <pic:blipFill>
                  <a:blip r:embed="rId1"/>
                  <a:srcRect/>
                  <a:stretch>
                    <a:fillRect/>
                  </a:stretch>
                </pic:blipFill>
                <pic:spPr bwMode="auto">
                  <a:xfrm>
                    <a:off x="0" y="0"/>
                    <a:ext cx="6542181" cy="1099366"/>
                  </a:xfrm>
                  <a:prstGeom prst="rect">
                    <a:avLst/>
                  </a:prstGeom>
                  <a:noFill/>
                </pic:spPr>
              </pic:pic>
            </a:graphicData>
          </a:graphic>
          <wp14:sizeRelH relativeFrom="margin">
            <wp14:pctWidth>0</wp14:pctWidth>
          </wp14:sizeRelH>
          <wp14:sizeRelV relativeFrom="margin">
            <wp14:pctHeight>0</wp14:pctHeight>
          </wp14:sizeRelV>
        </wp:anchor>
      </w:drawing>
    </w:r>
    <w:r>
      <w:rPr>
        <w:b/>
        <w:noProof/>
        <w:lang w:val="en-US"/>
      </w:rPr>
      <mc:AlternateContent>
        <mc:Choice Requires="wps">
          <w:drawing>
            <wp:anchor distT="0" distB="0" distL="114300" distR="114300" simplePos="0" relativeHeight="251657216" behindDoc="0" locked="0" layoutInCell="1" allowOverlap="1" wp14:anchorId="546CECDD" wp14:editId="22F05D83">
              <wp:simplePos x="0" y="0"/>
              <wp:positionH relativeFrom="column">
                <wp:posOffset>1261111</wp:posOffset>
              </wp:positionH>
              <wp:positionV relativeFrom="paragraph">
                <wp:posOffset>-252095</wp:posOffset>
              </wp:positionV>
              <wp:extent cx="5012690" cy="1071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2690" cy="1071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AF80B"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mallCaps/>
                              <w:szCs w:val="22"/>
                            </w:rPr>
                          </w:pPr>
                          <w:r w:rsidRPr="00111C7F">
                            <w:rPr>
                              <w:rStyle w:val="MessageHeaderLabel"/>
                              <w:rFonts w:ascii="Arial" w:hAnsi="Arial" w:cs="Arial"/>
                              <w:smallCaps/>
                              <w:szCs w:val="22"/>
                            </w:rPr>
                            <w:t>INTERNATIONAL RESCUE COMMITTEE</w:t>
                          </w:r>
                        </w:p>
                        <w:p w14:paraId="093A8D33"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rPr>
                          </w:pPr>
                          <w:r w:rsidRPr="00111C7F">
                            <w:rPr>
                              <w:rStyle w:val="MessageHeaderLabel"/>
                              <w:rFonts w:ascii="Arial" w:hAnsi="Arial" w:cs="Arial"/>
                              <w:szCs w:val="22"/>
                            </w:rPr>
                            <w:t>Kenya Program</w:t>
                          </w:r>
                        </w:p>
                        <w:p w14:paraId="264790C8"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rPr>
                          </w:pPr>
                          <w:r w:rsidRPr="00111C7F">
                            <w:rPr>
                              <w:rStyle w:val="MessageHeaderLabel"/>
                              <w:rFonts w:ascii="Arial" w:hAnsi="Arial" w:cs="Arial"/>
                              <w:szCs w:val="22"/>
                            </w:rPr>
                            <w:t xml:space="preserve">P.O. Box 62727, 00200. </w:t>
                          </w:r>
                        </w:p>
                        <w:p w14:paraId="228A056D"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lang w:val="fr-CH"/>
                            </w:rPr>
                          </w:pPr>
                          <w:r w:rsidRPr="00111C7F">
                            <w:rPr>
                              <w:rStyle w:val="MessageHeaderLabel"/>
                              <w:rFonts w:ascii="Arial" w:hAnsi="Arial" w:cs="Arial"/>
                              <w:szCs w:val="22"/>
                              <w:lang w:val="fr-CH"/>
                            </w:rPr>
                            <w:t>Nairobi, Kenya.</w:t>
                          </w:r>
                        </w:p>
                        <w:p w14:paraId="23FEE5FD" w14:textId="77777777" w:rsidR="002D79BD" w:rsidRPr="00111C7F" w:rsidRDefault="002D79BD" w:rsidP="00F67210">
                          <w:pPr>
                            <w:pStyle w:val="Header"/>
                            <w:tabs>
                              <w:tab w:val="left" w:pos="1620"/>
                            </w:tabs>
                            <w:spacing w:after="240"/>
                            <w:ind w:right="-645"/>
                            <w:rPr>
                              <w:rFonts w:ascii="Arial" w:hAnsi="Arial" w:cs="Arial"/>
                              <w:sz w:val="22"/>
                              <w:szCs w:val="22"/>
                              <w:lang w:val="fr-CH"/>
                            </w:rPr>
                          </w:pPr>
                          <w:proofErr w:type="gramStart"/>
                          <w:r w:rsidRPr="00111C7F">
                            <w:rPr>
                              <w:rStyle w:val="MessageHeaderLabel"/>
                              <w:rFonts w:ascii="Arial" w:hAnsi="Arial" w:cs="Arial"/>
                              <w:b w:val="0"/>
                              <w:szCs w:val="22"/>
                              <w:lang w:val="fr-CH"/>
                            </w:rPr>
                            <w:t>TEL:</w:t>
                          </w:r>
                          <w:proofErr w:type="gramEnd"/>
                          <w:r w:rsidRPr="00111C7F">
                            <w:rPr>
                              <w:rStyle w:val="MessageHeaderLabel"/>
                              <w:rFonts w:ascii="Arial" w:hAnsi="Arial" w:cs="Arial"/>
                              <w:b w:val="0"/>
                              <w:szCs w:val="22"/>
                              <w:lang w:val="fr-CH"/>
                            </w:rPr>
                            <w:t xml:space="preserve"> (254-020)2719236 / 22727730</w:t>
                          </w:r>
                          <w:r w:rsidRPr="00111C7F">
                            <w:rPr>
                              <w:rFonts w:ascii="Arial" w:hAnsi="Arial" w:cs="Arial"/>
                              <w:sz w:val="22"/>
                              <w:szCs w:val="22"/>
                              <w:lang w:val="fr-CH"/>
                            </w:rPr>
                            <w:t xml:space="preserve"> </w:t>
                          </w:r>
                          <w:r w:rsidRPr="00111C7F">
                            <w:rPr>
                              <w:rFonts w:ascii="Arial" w:hAnsi="Arial" w:cs="Arial"/>
                              <w:sz w:val="22"/>
                              <w:szCs w:val="22"/>
                            </w:rPr>
                            <w:sym w:font="Symbol" w:char="F0B7"/>
                          </w:r>
                          <w:r w:rsidRPr="00111C7F">
                            <w:rPr>
                              <w:rFonts w:ascii="Arial" w:hAnsi="Arial" w:cs="Arial"/>
                              <w:sz w:val="22"/>
                              <w:szCs w:val="22"/>
                              <w:lang w:val="fr-CH"/>
                            </w:rPr>
                            <w:t xml:space="preserve">FAX: (254-020) 2717763 </w:t>
                          </w:r>
                          <w:r w:rsidRPr="00111C7F">
                            <w:rPr>
                              <w:rFonts w:ascii="Arial" w:hAnsi="Arial" w:cs="Arial"/>
                              <w:sz w:val="22"/>
                              <w:szCs w:val="22"/>
                            </w:rPr>
                            <w:sym w:font="Symbol" w:char="F0B7"/>
                          </w:r>
                          <w:r w:rsidRPr="00111C7F">
                            <w:rPr>
                              <w:rFonts w:ascii="Arial" w:hAnsi="Arial" w:cs="Arial"/>
                              <w:sz w:val="22"/>
                              <w:szCs w:val="22"/>
                              <w:lang w:val="fr-CH"/>
                            </w:rPr>
                            <w:t>e-mail: irckenya@rescue.org</w:t>
                          </w:r>
                        </w:p>
                        <w:p w14:paraId="04C9E804" w14:textId="77777777" w:rsidR="002D79BD" w:rsidRPr="00111C7F" w:rsidRDefault="002D79BD" w:rsidP="00F67210">
                          <w:pPr>
                            <w:pStyle w:val="Header"/>
                            <w:tabs>
                              <w:tab w:val="left" w:pos="1620"/>
                            </w:tabs>
                            <w:spacing w:after="240"/>
                            <w:ind w:right="-645"/>
                            <w:rPr>
                              <w:sz w:val="16"/>
                              <w:szCs w:val="22"/>
                              <w:lang w:val="fr-CH"/>
                            </w:rPr>
                          </w:pPr>
                        </w:p>
                        <w:p w14:paraId="50D69168" w14:textId="77777777" w:rsidR="002D79BD" w:rsidRPr="00111C7F" w:rsidRDefault="002D79BD" w:rsidP="00F67210">
                          <w:pPr>
                            <w:rPr>
                              <w:b/>
                              <w:sz w:val="16"/>
                              <w:szCs w:val="16"/>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6CECDD" id="_x0000_t202" coordsize="21600,21600" o:spt="202" path="m,l,21600r21600,l21600,xe">
              <v:stroke joinstyle="miter"/>
              <v:path gradientshapeok="t" o:connecttype="rect"/>
            </v:shapetype>
            <v:shape id="Text Box 1" o:spid="_x0000_s1026" type="#_x0000_t202" style="position:absolute;left:0;text-align:left;margin-left:99.3pt;margin-top:-19.85pt;width:394.7pt;height:8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" filled="f" stroked="f">
              <v:textbox>
                <w:txbxContent>
                  <w:p w14:paraId="18EAF80B"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mallCaps/>
                        <w:szCs w:val="22"/>
                      </w:rPr>
                    </w:pPr>
                    <w:r w:rsidRPr="00111C7F">
                      <w:rPr>
                        <w:rStyle w:val="MessageHeaderLabel"/>
                        <w:rFonts w:ascii="Arial" w:hAnsi="Arial" w:cs="Arial"/>
                        <w:smallCaps/>
                        <w:szCs w:val="22"/>
                      </w:rPr>
                      <w:t>INTERNATIONAL RESCUE COMMITTEE</w:t>
                    </w:r>
                  </w:p>
                  <w:p w14:paraId="093A8D33"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rPr>
                    </w:pPr>
                    <w:r w:rsidRPr="00111C7F">
                      <w:rPr>
                        <w:rStyle w:val="MessageHeaderLabel"/>
                        <w:rFonts w:ascii="Arial" w:hAnsi="Arial" w:cs="Arial"/>
                        <w:szCs w:val="22"/>
                      </w:rPr>
                      <w:t>Kenya Program</w:t>
                    </w:r>
                  </w:p>
                  <w:p w14:paraId="264790C8"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rPr>
                    </w:pPr>
                    <w:r w:rsidRPr="00111C7F">
                      <w:rPr>
                        <w:rStyle w:val="MessageHeaderLabel"/>
                        <w:rFonts w:ascii="Arial" w:hAnsi="Arial" w:cs="Arial"/>
                        <w:szCs w:val="22"/>
                      </w:rPr>
                      <w:t xml:space="preserve">P.O. Box 62727, 00200. </w:t>
                    </w:r>
                  </w:p>
                  <w:p w14:paraId="228A056D" w14:textId="77777777" w:rsidR="002D79BD" w:rsidRPr="00111C7F" w:rsidRDefault="002D79BD" w:rsidP="00F67210">
                    <w:pPr>
                      <w:pStyle w:val="MessageHeader"/>
                      <w:tabs>
                        <w:tab w:val="left" w:pos="1620"/>
                        <w:tab w:val="left" w:pos="4410"/>
                      </w:tabs>
                      <w:spacing w:after="0"/>
                      <w:ind w:left="0" w:firstLine="0"/>
                      <w:rPr>
                        <w:rStyle w:val="MessageHeaderLabel"/>
                        <w:rFonts w:ascii="Arial" w:hAnsi="Arial" w:cs="Arial"/>
                        <w:szCs w:val="22"/>
                        <w:lang w:val="fr-CH"/>
                      </w:rPr>
                    </w:pPr>
                    <w:r w:rsidRPr="00111C7F">
                      <w:rPr>
                        <w:rStyle w:val="MessageHeaderLabel"/>
                        <w:rFonts w:ascii="Arial" w:hAnsi="Arial" w:cs="Arial"/>
                        <w:szCs w:val="22"/>
                        <w:lang w:val="fr-CH"/>
                      </w:rPr>
                      <w:t>Nairobi, Kenya.</w:t>
                    </w:r>
                  </w:p>
                  <w:p w14:paraId="23FEE5FD" w14:textId="77777777" w:rsidR="002D79BD" w:rsidRPr="00111C7F" w:rsidRDefault="002D79BD" w:rsidP="00F67210">
                    <w:pPr>
                      <w:pStyle w:val="Header"/>
                      <w:tabs>
                        <w:tab w:val="left" w:pos="1620"/>
                      </w:tabs>
                      <w:spacing w:after="240"/>
                      <w:ind w:right="-645"/>
                      <w:rPr>
                        <w:rFonts w:ascii="Arial" w:hAnsi="Arial" w:cs="Arial"/>
                        <w:sz w:val="22"/>
                        <w:szCs w:val="22"/>
                        <w:lang w:val="fr-CH"/>
                      </w:rPr>
                    </w:pPr>
                    <w:proofErr w:type="gramStart"/>
                    <w:r w:rsidRPr="00111C7F">
                      <w:rPr>
                        <w:rStyle w:val="MessageHeaderLabel"/>
                        <w:rFonts w:ascii="Arial" w:hAnsi="Arial" w:cs="Arial"/>
                        <w:b w:val="0"/>
                        <w:szCs w:val="22"/>
                        <w:lang w:val="fr-CH"/>
                      </w:rPr>
                      <w:t>TEL:</w:t>
                    </w:r>
                    <w:proofErr w:type="gramEnd"/>
                    <w:r w:rsidRPr="00111C7F">
                      <w:rPr>
                        <w:rStyle w:val="MessageHeaderLabel"/>
                        <w:rFonts w:ascii="Arial" w:hAnsi="Arial" w:cs="Arial"/>
                        <w:b w:val="0"/>
                        <w:szCs w:val="22"/>
                        <w:lang w:val="fr-CH"/>
                      </w:rPr>
                      <w:t xml:space="preserve"> (254-020)2719236 / 22727730</w:t>
                    </w:r>
                    <w:r w:rsidRPr="00111C7F">
                      <w:rPr>
                        <w:rFonts w:ascii="Arial" w:hAnsi="Arial" w:cs="Arial"/>
                        <w:sz w:val="22"/>
                        <w:szCs w:val="22"/>
                        <w:lang w:val="fr-CH"/>
                      </w:rPr>
                      <w:t xml:space="preserve"> </w:t>
                    </w:r>
                    <w:r w:rsidRPr="00111C7F">
                      <w:rPr>
                        <w:rFonts w:ascii="Arial" w:hAnsi="Arial" w:cs="Arial"/>
                        <w:sz w:val="22"/>
                        <w:szCs w:val="22"/>
                      </w:rPr>
                      <w:sym w:font="Symbol" w:char="F0B7"/>
                    </w:r>
                    <w:r w:rsidRPr="00111C7F">
                      <w:rPr>
                        <w:rFonts w:ascii="Arial" w:hAnsi="Arial" w:cs="Arial"/>
                        <w:sz w:val="22"/>
                        <w:szCs w:val="22"/>
                        <w:lang w:val="fr-CH"/>
                      </w:rPr>
                      <w:t xml:space="preserve">FAX: (254-020) 2717763 </w:t>
                    </w:r>
                    <w:r w:rsidRPr="00111C7F">
                      <w:rPr>
                        <w:rFonts w:ascii="Arial" w:hAnsi="Arial" w:cs="Arial"/>
                        <w:sz w:val="22"/>
                        <w:szCs w:val="22"/>
                      </w:rPr>
                      <w:sym w:font="Symbol" w:char="F0B7"/>
                    </w:r>
                    <w:r w:rsidRPr="00111C7F">
                      <w:rPr>
                        <w:rFonts w:ascii="Arial" w:hAnsi="Arial" w:cs="Arial"/>
                        <w:sz w:val="22"/>
                        <w:szCs w:val="22"/>
                        <w:lang w:val="fr-CH"/>
                      </w:rPr>
                      <w:t>e-mail: irckenya@rescue.org</w:t>
                    </w:r>
                  </w:p>
                  <w:p w14:paraId="04C9E804" w14:textId="77777777" w:rsidR="002D79BD" w:rsidRPr="00111C7F" w:rsidRDefault="002D79BD" w:rsidP="00F67210">
                    <w:pPr>
                      <w:pStyle w:val="Header"/>
                      <w:tabs>
                        <w:tab w:val="left" w:pos="1620"/>
                      </w:tabs>
                      <w:spacing w:after="240"/>
                      <w:ind w:right="-645"/>
                      <w:rPr>
                        <w:sz w:val="16"/>
                        <w:szCs w:val="22"/>
                        <w:lang w:val="fr-CH"/>
                      </w:rPr>
                    </w:pPr>
                  </w:p>
                  <w:p w14:paraId="50D69168" w14:textId="77777777" w:rsidR="002D79BD" w:rsidRPr="00111C7F" w:rsidRDefault="002D79BD" w:rsidP="00F67210">
                    <w:pPr>
                      <w:rPr>
                        <w:b/>
                        <w:sz w:val="16"/>
                        <w:szCs w:val="16"/>
                        <w:lang w:val="fr-CH"/>
                      </w:rPr>
                    </w:pPr>
                  </w:p>
                </w:txbxContent>
              </v:textbox>
            </v:shape>
          </w:pict>
        </mc:Fallback>
      </mc:AlternateContent>
    </w:r>
    <w:r w:rsidR="002D79BD">
      <w:rPr>
        <w:b/>
        <w:bCs/>
      </w:rPr>
      <w:t xml:space="preserve">       </w:t>
    </w:r>
  </w:p>
  <w:p w14:paraId="6456F51B" w14:textId="77777777" w:rsidR="002D79BD" w:rsidRDefault="002D79BD" w:rsidP="00F67210">
    <w:pPr>
      <w:ind w:left="1440"/>
      <w:rPr>
        <w:i/>
        <w:sz w:val="18"/>
        <w:szCs w:val="22"/>
      </w:rPr>
    </w:pPr>
  </w:p>
  <w:p w14:paraId="7705F122" w14:textId="77777777" w:rsidR="002D79BD" w:rsidRDefault="002D79BD" w:rsidP="00F67210">
    <w:pPr>
      <w:ind w:left="1440"/>
      <w:rPr>
        <w:i/>
        <w:sz w:val="18"/>
        <w:szCs w:val="22"/>
      </w:rPr>
    </w:pPr>
  </w:p>
  <w:p w14:paraId="3A00ADDF" w14:textId="77777777" w:rsidR="002D79BD" w:rsidRDefault="002D79BD" w:rsidP="00F67210">
    <w:pPr>
      <w:ind w:left="1440"/>
      <w:rPr>
        <w:i/>
        <w:sz w:val="18"/>
        <w:szCs w:val="22"/>
      </w:rPr>
    </w:pPr>
  </w:p>
  <w:p w14:paraId="471B1C0D" w14:textId="77777777" w:rsidR="002D79BD" w:rsidRDefault="002D79BD" w:rsidP="00F67210">
    <w:pPr>
      <w:spacing w:before="120"/>
      <w:jc w:val="center"/>
      <w:rPr>
        <w:b/>
      </w:rPr>
    </w:pPr>
  </w:p>
  <w:p w14:paraId="761008F8" w14:textId="77777777" w:rsidR="002D79BD" w:rsidRDefault="002D79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38E1F2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41CC81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79E2A9E2"/>
    <w:lvl w:ilvl="0" w:tplc="FFFFFFFF">
      <w:start w:val="4"/>
      <w:numFmt w:val="decimal"/>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7F1F86"/>
    <w:multiLevelType w:val="hybridMultilevel"/>
    <w:tmpl w:val="FDA6865E"/>
    <w:lvl w:ilvl="0" w:tplc="391404B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666AE"/>
    <w:multiLevelType w:val="hybridMultilevel"/>
    <w:tmpl w:val="D5E2D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E642D"/>
    <w:multiLevelType w:val="multilevel"/>
    <w:tmpl w:val="CCFC6676"/>
    <w:lvl w:ilvl="0">
      <w:start w:val="1"/>
      <w:numFmt w:val="bullet"/>
      <w:lvlText w:val="o"/>
      <w:lvlJc w:val="left"/>
      <w:pPr>
        <w:tabs>
          <w:tab w:val="num" w:pos="720"/>
        </w:tabs>
        <w:ind w:left="720" w:hanging="360"/>
      </w:pPr>
      <w:rPr>
        <w:rFonts w:ascii="Courier New" w:hAnsi="Courier New" w:cs="Courier New"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355655"/>
    <w:multiLevelType w:val="hybridMultilevel"/>
    <w:tmpl w:val="850CC6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006D1"/>
    <w:multiLevelType w:val="hybridMultilevel"/>
    <w:tmpl w:val="63C29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3B4280"/>
    <w:multiLevelType w:val="hybridMultilevel"/>
    <w:tmpl w:val="73E807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04090017">
      <w:start w:val="1"/>
      <w:numFmt w:val="lowerLetter"/>
      <w:lvlText w:val="%9)"/>
      <w:lvlJc w:val="left"/>
      <w:pPr>
        <w:ind w:left="360" w:hanging="360"/>
      </w:pPr>
    </w:lvl>
  </w:abstractNum>
  <w:abstractNum w:abstractNumId="9" w15:restartNumberingAfterBreak="0">
    <w:nsid w:val="217B2693"/>
    <w:multiLevelType w:val="hybridMultilevel"/>
    <w:tmpl w:val="C8C851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123184"/>
    <w:multiLevelType w:val="hybridMultilevel"/>
    <w:tmpl w:val="B088BE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077EB2"/>
    <w:multiLevelType w:val="hybridMultilevel"/>
    <w:tmpl w:val="72303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14" w15:restartNumberingAfterBreak="0">
    <w:nsid w:val="2CF4385E"/>
    <w:multiLevelType w:val="multilevel"/>
    <w:tmpl w:val="64CEA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E96367"/>
    <w:multiLevelType w:val="hybridMultilevel"/>
    <w:tmpl w:val="091CC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E71A6A"/>
    <w:multiLevelType w:val="hybridMultilevel"/>
    <w:tmpl w:val="2722D0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9145E"/>
    <w:multiLevelType w:val="hybridMultilevel"/>
    <w:tmpl w:val="279C1280"/>
    <w:lvl w:ilvl="0" w:tplc="11BEFB8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149F6"/>
    <w:multiLevelType w:val="hybridMultilevel"/>
    <w:tmpl w:val="347AB634"/>
    <w:lvl w:ilvl="0" w:tplc="391404B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027D2C"/>
    <w:multiLevelType w:val="hybridMultilevel"/>
    <w:tmpl w:val="12E07B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D462D0"/>
    <w:multiLevelType w:val="hybridMultilevel"/>
    <w:tmpl w:val="478E9A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4B3476"/>
    <w:multiLevelType w:val="hybridMultilevel"/>
    <w:tmpl w:val="421455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312B78"/>
    <w:multiLevelType w:val="hybridMultilevel"/>
    <w:tmpl w:val="97F8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4" w15:restartNumberingAfterBreak="0">
    <w:nsid w:val="5F03412C"/>
    <w:multiLevelType w:val="hybridMultilevel"/>
    <w:tmpl w:val="BBBE0A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C870F3"/>
    <w:multiLevelType w:val="hybridMultilevel"/>
    <w:tmpl w:val="D0165706"/>
    <w:lvl w:ilvl="0" w:tplc="376CA5CC">
      <w:start w:val="4"/>
      <w:numFmt w:val="bullet"/>
      <w:lvlText w:val=""/>
      <w:lvlJc w:val="left"/>
      <w:pPr>
        <w:tabs>
          <w:tab w:val="num" w:pos="2105"/>
        </w:tabs>
        <w:ind w:left="2105" w:hanging="360"/>
      </w:pPr>
      <w:rPr>
        <w:rFonts w:ascii="Symbol" w:hAnsi="Symbol" w:hint="default"/>
        <w:b/>
        <w:i w:val="0"/>
        <w:sz w:val="16"/>
        <w:szCs w:val="20"/>
      </w:rPr>
    </w:lvl>
    <w:lvl w:ilvl="1" w:tplc="65C812EC">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376CA5CC">
      <w:start w:val="4"/>
      <w:numFmt w:val="bullet"/>
      <w:lvlText w:val=""/>
      <w:lvlJc w:val="left"/>
      <w:pPr>
        <w:tabs>
          <w:tab w:val="num" w:pos="3240"/>
        </w:tabs>
        <w:ind w:left="3240" w:hanging="360"/>
      </w:pPr>
      <w:rPr>
        <w:rFonts w:ascii="Symbol" w:hAnsi="Symbol" w:hint="default"/>
        <w:b/>
        <w:i w:val="0"/>
        <w:sz w:val="16"/>
        <w:szCs w:val="20"/>
      </w:rPr>
    </w:lvl>
    <w:lvl w:ilvl="3" w:tplc="65C812EC">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C526545"/>
    <w:multiLevelType w:val="hybridMultilevel"/>
    <w:tmpl w:val="BB38F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7F0845"/>
    <w:multiLevelType w:val="hybridMultilevel"/>
    <w:tmpl w:val="C3C8642C"/>
    <w:lvl w:ilvl="0" w:tplc="0409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6EDD74A0"/>
    <w:multiLevelType w:val="hybridMultilevel"/>
    <w:tmpl w:val="F24CD2B8"/>
    <w:lvl w:ilvl="0" w:tplc="DA72CCB8">
      <w:start w:val="1"/>
      <w:numFmt w:val="bullet"/>
      <w:lvlText w:val=""/>
      <w:lvlJc w:val="left"/>
      <w:pPr>
        <w:tabs>
          <w:tab w:val="num" w:pos="720"/>
        </w:tabs>
        <w:ind w:left="720" w:hanging="360"/>
      </w:pPr>
      <w:rPr>
        <w:rFonts w:ascii="Symbol" w:hAnsi="Symbol" w:hint="default"/>
      </w:rPr>
    </w:lvl>
    <w:lvl w:ilvl="1" w:tplc="22EE66EC" w:tentative="1">
      <w:start w:val="1"/>
      <w:numFmt w:val="bullet"/>
      <w:lvlText w:val="o"/>
      <w:lvlJc w:val="left"/>
      <w:pPr>
        <w:tabs>
          <w:tab w:val="num" w:pos="1440"/>
        </w:tabs>
        <w:ind w:left="1440" w:hanging="360"/>
      </w:pPr>
      <w:rPr>
        <w:rFonts w:ascii="Courier New" w:hAnsi="Courier New" w:cs="Courier New" w:hint="default"/>
      </w:rPr>
    </w:lvl>
    <w:lvl w:ilvl="2" w:tplc="CD6AE2A0" w:tentative="1">
      <w:start w:val="1"/>
      <w:numFmt w:val="bullet"/>
      <w:lvlText w:val=""/>
      <w:lvlJc w:val="left"/>
      <w:pPr>
        <w:tabs>
          <w:tab w:val="num" w:pos="2160"/>
        </w:tabs>
        <w:ind w:left="2160" w:hanging="360"/>
      </w:pPr>
      <w:rPr>
        <w:rFonts w:ascii="Wingdings" w:hAnsi="Wingdings" w:hint="default"/>
      </w:rPr>
    </w:lvl>
    <w:lvl w:ilvl="3" w:tplc="9238E192" w:tentative="1">
      <w:start w:val="1"/>
      <w:numFmt w:val="bullet"/>
      <w:lvlText w:val=""/>
      <w:lvlJc w:val="left"/>
      <w:pPr>
        <w:tabs>
          <w:tab w:val="num" w:pos="2880"/>
        </w:tabs>
        <w:ind w:left="2880" w:hanging="360"/>
      </w:pPr>
      <w:rPr>
        <w:rFonts w:ascii="Symbol" w:hAnsi="Symbol" w:hint="default"/>
      </w:rPr>
    </w:lvl>
    <w:lvl w:ilvl="4" w:tplc="55E21C16" w:tentative="1">
      <w:start w:val="1"/>
      <w:numFmt w:val="bullet"/>
      <w:lvlText w:val="o"/>
      <w:lvlJc w:val="left"/>
      <w:pPr>
        <w:tabs>
          <w:tab w:val="num" w:pos="3600"/>
        </w:tabs>
        <w:ind w:left="3600" w:hanging="360"/>
      </w:pPr>
      <w:rPr>
        <w:rFonts w:ascii="Courier New" w:hAnsi="Courier New" w:cs="Courier New" w:hint="default"/>
      </w:rPr>
    </w:lvl>
    <w:lvl w:ilvl="5" w:tplc="E85A6FAC" w:tentative="1">
      <w:start w:val="1"/>
      <w:numFmt w:val="bullet"/>
      <w:lvlText w:val=""/>
      <w:lvlJc w:val="left"/>
      <w:pPr>
        <w:tabs>
          <w:tab w:val="num" w:pos="4320"/>
        </w:tabs>
        <w:ind w:left="4320" w:hanging="360"/>
      </w:pPr>
      <w:rPr>
        <w:rFonts w:ascii="Wingdings" w:hAnsi="Wingdings" w:hint="default"/>
      </w:rPr>
    </w:lvl>
    <w:lvl w:ilvl="6" w:tplc="B808BD8E" w:tentative="1">
      <w:start w:val="1"/>
      <w:numFmt w:val="bullet"/>
      <w:lvlText w:val=""/>
      <w:lvlJc w:val="left"/>
      <w:pPr>
        <w:tabs>
          <w:tab w:val="num" w:pos="5040"/>
        </w:tabs>
        <w:ind w:left="5040" w:hanging="360"/>
      </w:pPr>
      <w:rPr>
        <w:rFonts w:ascii="Symbol" w:hAnsi="Symbol" w:hint="default"/>
      </w:rPr>
    </w:lvl>
    <w:lvl w:ilvl="7" w:tplc="AB6012EE" w:tentative="1">
      <w:start w:val="1"/>
      <w:numFmt w:val="bullet"/>
      <w:lvlText w:val="o"/>
      <w:lvlJc w:val="left"/>
      <w:pPr>
        <w:tabs>
          <w:tab w:val="num" w:pos="5760"/>
        </w:tabs>
        <w:ind w:left="5760" w:hanging="360"/>
      </w:pPr>
      <w:rPr>
        <w:rFonts w:ascii="Courier New" w:hAnsi="Courier New" w:cs="Courier New" w:hint="default"/>
      </w:rPr>
    </w:lvl>
    <w:lvl w:ilvl="8" w:tplc="A50A10F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A5140C"/>
    <w:multiLevelType w:val="hybridMultilevel"/>
    <w:tmpl w:val="6AE2F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5C3B95"/>
    <w:multiLevelType w:val="hybridMultilevel"/>
    <w:tmpl w:val="DB642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566379"/>
    <w:multiLevelType w:val="hybridMultilevel"/>
    <w:tmpl w:val="5D6425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5921391">
    <w:abstractNumId w:val="14"/>
  </w:num>
  <w:num w:numId="2" w16cid:durableId="1049651701">
    <w:abstractNumId w:val="10"/>
  </w:num>
  <w:num w:numId="3" w16cid:durableId="291402462">
    <w:abstractNumId w:val="24"/>
  </w:num>
  <w:num w:numId="4" w16cid:durableId="1563326377">
    <w:abstractNumId w:val="19"/>
  </w:num>
  <w:num w:numId="5" w16cid:durableId="965888418">
    <w:abstractNumId w:val="5"/>
  </w:num>
  <w:num w:numId="6" w16cid:durableId="97255431">
    <w:abstractNumId w:val="0"/>
  </w:num>
  <w:num w:numId="7" w16cid:durableId="2056617925">
    <w:abstractNumId w:val="1"/>
  </w:num>
  <w:num w:numId="8" w16cid:durableId="1895457733">
    <w:abstractNumId w:val="2"/>
  </w:num>
  <w:num w:numId="9" w16cid:durableId="1240096324">
    <w:abstractNumId w:val="26"/>
  </w:num>
  <w:num w:numId="10" w16cid:durableId="445780471">
    <w:abstractNumId w:val="11"/>
  </w:num>
  <w:num w:numId="11" w16cid:durableId="433331580">
    <w:abstractNumId w:val="30"/>
  </w:num>
  <w:num w:numId="12" w16cid:durableId="738291938">
    <w:abstractNumId w:val="6"/>
  </w:num>
  <w:num w:numId="13" w16cid:durableId="639653239">
    <w:abstractNumId w:val="16"/>
  </w:num>
  <w:num w:numId="14" w16cid:durableId="1243225165">
    <w:abstractNumId w:val="3"/>
  </w:num>
  <w:num w:numId="15" w16cid:durableId="1110004384">
    <w:abstractNumId w:val="18"/>
  </w:num>
  <w:num w:numId="16" w16cid:durableId="1663461796">
    <w:abstractNumId w:val="23"/>
  </w:num>
  <w:num w:numId="17" w16cid:durableId="1334650003">
    <w:abstractNumId w:val="28"/>
  </w:num>
  <w:num w:numId="18" w16cid:durableId="1299064892">
    <w:abstractNumId w:val="20"/>
  </w:num>
  <w:num w:numId="19" w16cid:durableId="845250269">
    <w:abstractNumId w:val="21"/>
  </w:num>
  <w:num w:numId="20" w16cid:durableId="999693869">
    <w:abstractNumId w:val="12"/>
  </w:num>
  <w:num w:numId="21" w16cid:durableId="2007125646">
    <w:abstractNumId w:val="25"/>
  </w:num>
  <w:num w:numId="22" w16cid:durableId="1159884525">
    <w:abstractNumId w:val="13"/>
  </w:num>
  <w:num w:numId="23" w16cid:durableId="418603129">
    <w:abstractNumId w:val="15"/>
  </w:num>
  <w:num w:numId="24" w16cid:durableId="1145199809">
    <w:abstractNumId w:val="17"/>
  </w:num>
  <w:num w:numId="25" w16cid:durableId="714476196">
    <w:abstractNumId w:val="9"/>
  </w:num>
  <w:num w:numId="26" w16cid:durableId="1864632282">
    <w:abstractNumId w:val="27"/>
  </w:num>
  <w:num w:numId="27" w16cid:durableId="1180003261">
    <w:abstractNumId w:val="4"/>
  </w:num>
  <w:num w:numId="28" w16cid:durableId="261838949">
    <w:abstractNumId w:val="22"/>
  </w:num>
  <w:num w:numId="29" w16cid:durableId="2100059984">
    <w:abstractNumId w:val="8"/>
  </w:num>
  <w:num w:numId="30" w16cid:durableId="858740519">
    <w:abstractNumId w:val="31"/>
  </w:num>
  <w:num w:numId="31" w16cid:durableId="1967732790">
    <w:abstractNumId w:val="7"/>
  </w:num>
  <w:num w:numId="32" w16cid:durableId="2027096213">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UwMzIzNDS2NDUxMzdU0lEKTi0uzszPAykwqQUAvhidjywAAAA="/>
  </w:docVars>
  <w:rsids>
    <w:rsidRoot w:val="009E1308"/>
    <w:rsid w:val="00007CD5"/>
    <w:rsid w:val="0002048B"/>
    <w:rsid w:val="00021518"/>
    <w:rsid w:val="00024950"/>
    <w:rsid w:val="00025E6E"/>
    <w:rsid w:val="00032493"/>
    <w:rsid w:val="00036BF9"/>
    <w:rsid w:val="00037C85"/>
    <w:rsid w:val="00040EBC"/>
    <w:rsid w:val="00040EBF"/>
    <w:rsid w:val="0004169F"/>
    <w:rsid w:val="000418B3"/>
    <w:rsid w:val="0005359E"/>
    <w:rsid w:val="000623FC"/>
    <w:rsid w:val="000630B0"/>
    <w:rsid w:val="000651CB"/>
    <w:rsid w:val="0007041F"/>
    <w:rsid w:val="00072126"/>
    <w:rsid w:val="000746AE"/>
    <w:rsid w:val="00080B3B"/>
    <w:rsid w:val="00082285"/>
    <w:rsid w:val="0008456F"/>
    <w:rsid w:val="00085037"/>
    <w:rsid w:val="00086630"/>
    <w:rsid w:val="000930BA"/>
    <w:rsid w:val="00097D32"/>
    <w:rsid w:val="000A065E"/>
    <w:rsid w:val="000B3560"/>
    <w:rsid w:val="000C2EA2"/>
    <w:rsid w:val="000C6044"/>
    <w:rsid w:val="000D03F1"/>
    <w:rsid w:val="000D4FCD"/>
    <w:rsid w:val="000D6BA6"/>
    <w:rsid w:val="000E34A7"/>
    <w:rsid w:val="000E38DB"/>
    <w:rsid w:val="00101AA0"/>
    <w:rsid w:val="00111C7F"/>
    <w:rsid w:val="001140CC"/>
    <w:rsid w:val="00120A84"/>
    <w:rsid w:val="0012332E"/>
    <w:rsid w:val="001255AC"/>
    <w:rsid w:val="00127297"/>
    <w:rsid w:val="00135851"/>
    <w:rsid w:val="001422EB"/>
    <w:rsid w:val="00161EEF"/>
    <w:rsid w:val="0016799F"/>
    <w:rsid w:val="0018386B"/>
    <w:rsid w:val="00193A11"/>
    <w:rsid w:val="001B13FF"/>
    <w:rsid w:val="001B1B36"/>
    <w:rsid w:val="001B3B8E"/>
    <w:rsid w:val="001B3E8F"/>
    <w:rsid w:val="001C1FBA"/>
    <w:rsid w:val="001C5EC6"/>
    <w:rsid w:val="001D059C"/>
    <w:rsid w:val="001E3E93"/>
    <w:rsid w:val="001E4688"/>
    <w:rsid w:val="001E4903"/>
    <w:rsid w:val="00201D6B"/>
    <w:rsid w:val="00212182"/>
    <w:rsid w:val="002179C8"/>
    <w:rsid w:val="00221A02"/>
    <w:rsid w:val="00221F36"/>
    <w:rsid w:val="0022256D"/>
    <w:rsid w:val="00225F67"/>
    <w:rsid w:val="00231726"/>
    <w:rsid w:val="00234E49"/>
    <w:rsid w:val="002359BA"/>
    <w:rsid w:val="00237F09"/>
    <w:rsid w:val="00240649"/>
    <w:rsid w:val="00241BC4"/>
    <w:rsid w:val="00245216"/>
    <w:rsid w:val="00255C55"/>
    <w:rsid w:val="00262944"/>
    <w:rsid w:val="002632FC"/>
    <w:rsid w:val="0027006D"/>
    <w:rsid w:val="002702D1"/>
    <w:rsid w:val="0027043F"/>
    <w:rsid w:val="002705B7"/>
    <w:rsid w:val="00277E4F"/>
    <w:rsid w:val="002851FC"/>
    <w:rsid w:val="00287ABF"/>
    <w:rsid w:val="002A1876"/>
    <w:rsid w:val="002A1B0C"/>
    <w:rsid w:val="002A1FA3"/>
    <w:rsid w:val="002A2FD4"/>
    <w:rsid w:val="002A76F6"/>
    <w:rsid w:val="002B40E5"/>
    <w:rsid w:val="002B5270"/>
    <w:rsid w:val="002B5945"/>
    <w:rsid w:val="002C4DFF"/>
    <w:rsid w:val="002C76A0"/>
    <w:rsid w:val="002C7F20"/>
    <w:rsid w:val="002D79BD"/>
    <w:rsid w:val="002E5EC0"/>
    <w:rsid w:val="002F00D4"/>
    <w:rsid w:val="002F791E"/>
    <w:rsid w:val="00305B18"/>
    <w:rsid w:val="00312C57"/>
    <w:rsid w:val="0032311E"/>
    <w:rsid w:val="00334DD8"/>
    <w:rsid w:val="003354B6"/>
    <w:rsid w:val="003420EB"/>
    <w:rsid w:val="00342491"/>
    <w:rsid w:val="00363DEA"/>
    <w:rsid w:val="00366F75"/>
    <w:rsid w:val="00372098"/>
    <w:rsid w:val="0037689F"/>
    <w:rsid w:val="00380C67"/>
    <w:rsid w:val="00381064"/>
    <w:rsid w:val="00383E6C"/>
    <w:rsid w:val="003926CD"/>
    <w:rsid w:val="00395693"/>
    <w:rsid w:val="00396096"/>
    <w:rsid w:val="0039721F"/>
    <w:rsid w:val="003A4715"/>
    <w:rsid w:val="003B054B"/>
    <w:rsid w:val="003B3444"/>
    <w:rsid w:val="003C555E"/>
    <w:rsid w:val="003C754F"/>
    <w:rsid w:val="003C7AB1"/>
    <w:rsid w:val="003D7844"/>
    <w:rsid w:val="003F1B45"/>
    <w:rsid w:val="003F2439"/>
    <w:rsid w:val="003F2D29"/>
    <w:rsid w:val="003F3D90"/>
    <w:rsid w:val="004031E8"/>
    <w:rsid w:val="00404B2F"/>
    <w:rsid w:val="004071CD"/>
    <w:rsid w:val="00421BF1"/>
    <w:rsid w:val="00435B1E"/>
    <w:rsid w:val="0044498C"/>
    <w:rsid w:val="0045088E"/>
    <w:rsid w:val="0045166D"/>
    <w:rsid w:val="00470A7F"/>
    <w:rsid w:val="00477DD8"/>
    <w:rsid w:val="004806C6"/>
    <w:rsid w:val="004824EA"/>
    <w:rsid w:val="004829E0"/>
    <w:rsid w:val="00491E73"/>
    <w:rsid w:val="004A15F1"/>
    <w:rsid w:val="004A2947"/>
    <w:rsid w:val="004B2AE8"/>
    <w:rsid w:val="004C1F5D"/>
    <w:rsid w:val="004C54F6"/>
    <w:rsid w:val="004D1049"/>
    <w:rsid w:val="004E616C"/>
    <w:rsid w:val="00502177"/>
    <w:rsid w:val="005136A9"/>
    <w:rsid w:val="005151D7"/>
    <w:rsid w:val="00515EFB"/>
    <w:rsid w:val="005208C8"/>
    <w:rsid w:val="00521082"/>
    <w:rsid w:val="00524578"/>
    <w:rsid w:val="005414E2"/>
    <w:rsid w:val="00543F50"/>
    <w:rsid w:val="00551DFC"/>
    <w:rsid w:val="005532FB"/>
    <w:rsid w:val="00553669"/>
    <w:rsid w:val="00563E0B"/>
    <w:rsid w:val="00573E02"/>
    <w:rsid w:val="005819A4"/>
    <w:rsid w:val="005834D7"/>
    <w:rsid w:val="00583879"/>
    <w:rsid w:val="0059737D"/>
    <w:rsid w:val="005977F0"/>
    <w:rsid w:val="00597AFB"/>
    <w:rsid w:val="005A6A28"/>
    <w:rsid w:val="005A7493"/>
    <w:rsid w:val="005C23B6"/>
    <w:rsid w:val="005D2D08"/>
    <w:rsid w:val="005E19E3"/>
    <w:rsid w:val="005E1BE8"/>
    <w:rsid w:val="005E51A1"/>
    <w:rsid w:val="005F6C02"/>
    <w:rsid w:val="00602C3B"/>
    <w:rsid w:val="00604502"/>
    <w:rsid w:val="00606C40"/>
    <w:rsid w:val="00607EA9"/>
    <w:rsid w:val="00614771"/>
    <w:rsid w:val="00620968"/>
    <w:rsid w:val="0062560B"/>
    <w:rsid w:val="00625E6B"/>
    <w:rsid w:val="006265DF"/>
    <w:rsid w:val="00650E99"/>
    <w:rsid w:val="00651527"/>
    <w:rsid w:val="00653D7A"/>
    <w:rsid w:val="00657D9A"/>
    <w:rsid w:val="00662138"/>
    <w:rsid w:val="00677E24"/>
    <w:rsid w:val="00681888"/>
    <w:rsid w:val="006866F5"/>
    <w:rsid w:val="00687F5B"/>
    <w:rsid w:val="00694418"/>
    <w:rsid w:val="006944E5"/>
    <w:rsid w:val="00694D71"/>
    <w:rsid w:val="006A06DD"/>
    <w:rsid w:val="006A14B3"/>
    <w:rsid w:val="006A4769"/>
    <w:rsid w:val="006B5F3B"/>
    <w:rsid w:val="006B7039"/>
    <w:rsid w:val="006C2FA1"/>
    <w:rsid w:val="006C4ED5"/>
    <w:rsid w:val="006C555C"/>
    <w:rsid w:val="006C580A"/>
    <w:rsid w:val="006D016E"/>
    <w:rsid w:val="006D1112"/>
    <w:rsid w:val="006E0520"/>
    <w:rsid w:val="006E7EE9"/>
    <w:rsid w:val="006F24D6"/>
    <w:rsid w:val="006F31D4"/>
    <w:rsid w:val="006F7A08"/>
    <w:rsid w:val="00707E62"/>
    <w:rsid w:val="007104C3"/>
    <w:rsid w:val="00716F17"/>
    <w:rsid w:val="00720F6D"/>
    <w:rsid w:val="00721DEE"/>
    <w:rsid w:val="00722462"/>
    <w:rsid w:val="00722899"/>
    <w:rsid w:val="007316E1"/>
    <w:rsid w:val="00732191"/>
    <w:rsid w:val="00742CEB"/>
    <w:rsid w:val="00752932"/>
    <w:rsid w:val="0075364B"/>
    <w:rsid w:val="007571AD"/>
    <w:rsid w:val="007634A7"/>
    <w:rsid w:val="00782A06"/>
    <w:rsid w:val="00787A77"/>
    <w:rsid w:val="007933B9"/>
    <w:rsid w:val="007954C4"/>
    <w:rsid w:val="007972BE"/>
    <w:rsid w:val="007A1776"/>
    <w:rsid w:val="007A6209"/>
    <w:rsid w:val="007B209A"/>
    <w:rsid w:val="007B2A5D"/>
    <w:rsid w:val="007D2253"/>
    <w:rsid w:val="007D60DB"/>
    <w:rsid w:val="007D75CE"/>
    <w:rsid w:val="007E3B2F"/>
    <w:rsid w:val="007F3437"/>
    <w:rsid w:val="007F6354"/>
    <w:rsid w:val="00801C35"/>
    <w:rsid w:val="00803442"/>
    <w:rsid w:val="00807564"/>
    <w:rsid w:val="008252E0"/>
    <w:rsid w:val="00830C18"/>
    <w:rsid w:val="00831076"/>
    <w:rsid w:val="008326C2"/>
    <w:rsid w:val="00841AC1"/>
    <w:rsid w:val="00846187"/>
    <w:rsid w:val="00857959"/>
    <w:rsid w:val="008621CC"/>
    <w:rsid w:val="00871C85"/>
    <w:rsid w:val="00873E78"/>
    <w:rsid w:val="00881937"/>
    <w:rsid w:val="00885AE5"/>
    <w:rsid w:val="008B3462"/>
    <w:rsid w:val="008B613F"/>
    <w:rsid w:val="008C3A10"/>
    <w:rsid w:val="008D0B6F"/>
    <w:rsid w:val="008D57AA"/>
    <w:rsid w:val="008D7167"/>
    <w:rsid w:val="008D756F"/>
    <w:rsid w:val="008E30E9"/>
    <w:rsid w:val="008E46E1"/>
    <w:rsid w:val="008E51D0"/>
    <w:rsid w:val="008E6C33"/>
    <w:rsid w:val="00907020"/>
    <w:rsid w:val="00907900"/>
    <w:rsid w:val="00920194"/>
    <w:rsid w:val="0092671F"/>
    <w:rsid w:val="00935D57"/>
    <w:rsid w:val="00952F47"/>
    <w:rsid w:val="009552D9"/>
    <w:rsid w:val="00956258"/>
    <w:rsid w:val="00963ED8"/>
    <w:rsid w:val="00965F7A"/>
    <w:rsid w:val="0097661F"/>
    <w:rsid w:val="00977E79"/>
    <w:rsid w:val="00985CCA"/>
    <w:rsid w:val="009946AA"/>
    <w:rsid w:val="009A4E26"/>
    <w:rsid w:val="009A6DA6"/>
    <w:rsid w:val="009B29A0"/>
    <w:rsid w:val="009B29D4"/>
    <w:rsid w:val="009B5841"/>
    <w:rsid w:val="009C6E4B"/>
    <w:rsid w:val="009C794A"/>
    <w:rsid w:val="009E1308"/>
    <w:rsid w:val="009E2DCC"/>
    <w:rsid w:val="009E5E1F"/>
    <w:rsid w:val="009F0AD3"/>
    <w:rsid w:val="009F1406"/>
    <w:rsid w:val="009F5774"/>
    <w:rsid w:val="00A00B78"/>
    <w:rsid w:val="00A019D4"/>
    <w:rsid w:val="00A02525"/>
    <w:rsid w:val="00A03B96"/>
    <w:rsid w:val="00A14B4C"/>
    <w:rsid w:val="00A15A0C"/>
    <w:rsid w:val="00A1678B"/>
    <w:rsid w:val="00A216AF"/>
    <w:rsid w:val="00A22A5A"/>
    <w:rsid w:val="00A27EC9"/>
    <w:rsid w:val="00A30981"/>
    <w:rsid w:val="00A40C85"/>
    <w:rsid w:val="00A46A3A"/>
    <w:rsid w:val="00A55E1F"/>
    <w:rsid w:val="00A66982"/>
    <w:rsid w:val="00A67531"/>
    <w:rsid w:val="00A70730"/>
    <w:rsid w:val="00A74B0C"/>
    <w:rsid w:val="00A81F0F"/>
    <w:rsid w:val="00A86494"/>
    <w:rsid w:val="00A86580"/>
    <w:rsid w:val="00A8796A"/>
    <w:rsid w:val="00A94003"/>
    <w:rsid w:val="00A9484A"/>
    <w:rsid w:val="00A949AB"/>
    <w:rsid w:val="00A9590A"/>
    <w:rsid w:val="00AA26C7"/>
    <w:rsid w:val="00AA27A5"/>
    <w:rsid w:val="00AA42BF"/>
    <w:rsid w:val="00AA5F6C"/>
    <w:rsid w:val="00AA7B5D"/>
    <w:rsid w:val="00AB41CC"/>
    <w:rsid w:val="00AE6E53"/>
    <w:rsid w:val="00AE7B7F"/>
    <w:rsid w:val="00AF30A1"/>
    <w:rsid w:val="00B01535"/>
    <w:rsid w:val="00B027CB"/>
    <w:rsid w:val="00B039D8"/>
    <w:rsid w:val="00B043DF"/>
    <w:rsid w:val="00B0720E"/>
    <w:rsid w:val="00B10DCE"/>
    <w:rsid w:val="00B152B2"/>
    <w:rsid w:val="00B301F0"/>
    <w:rsid w:val="00B4578A"/>
    <w:rsid w:val="00B50741"/>
    <w:rsid w:val="00B55BBB"/>
    <w:rsid w:val="00B64CFC"/>
    <w:rsid w:val="00B663C4"/>
    <w:rsid w:val="00B67C84"/>
    <w:rsid w:val="00B67D36"/>
    <w:rsid w:val="00B7551D"/>
    <w:rsid w:val="00B778DE"/>
    <w:rsid w:val="00B81B20"/>
    <w:rsid w:val="00B81F1E"/>
    <w:rsid w:val="00B922C1"/>
    <w:rsid w:val="00B97668"/>
    <w:rsid w:val="00BA17BD"/>
    <w:rsid w:val="00BA30D5"/>
    <w:rsid w:val="00BA32F6"/>
    <w:rsid w:val="00BB4884"/>
    <w:rsid w:val="00BB71CF"/>
    <w:rsid w:val="00BD4819"/>
    <w:rsid w:val="00BD57AD"/>
    <w:rsid w:val="00BF2382"/>
    <w:rsid w:val="00BF27E5"/>
    <w:rsid w:val="00BF4A11"/>
    <w:rsid w:val="00C01399"/>
    <w:rsid w:val="00C04C5D"/>
    <w:rsid w:val="00C17320"/>
    <w:rsid w:val="00C32A3A"/>
    <w:rsid w:val="00C3360D"/>
    <w:rsid w:val="00C36FA6"/>
    <w:rsid w:val="00C4161D"/>
    <w:rsid w:val="00C52BF4"/>
    <w:rsid w:val="00C53233"/>
    <w:rsid w:val="00C546F3"/>
    <w:rsid w:val="00C55583"/>
    <w:rsid w:val="00C61AF9"/>
    <w:rsid w:val="00C65475"/>
    <w:rsid w:val="00C903A9"/>
    <w:rsid w:val="00C93EAB"/>
    <w:rsid w:val="00C94EB3"/>
    <w:rsid w:val="00C9651E"/>
    <w:rsid w:val="00C977A4"/>
    <w:rsid w:val="00CB5430"/>
    <w:rsid w:val="00CB5D0B"/>
    <w:rsid w:val="00CB6407"/>
    <w:rsid w:val="00CC5806"/>
    <w:rsid w:val="00CD43D7"/>
    <w:rsid w:val="00CD5ACF"/>
    <w:rsid w:val="00CE057F"/>
    <w:rsid w:val="00CE5E42"/>
    <w:rsid w:val="00CE6320"/>
    <w:rsid w:val="00CF55A5"/>
    <w:rsid w:val="00CF5E1A"/>
    <w:rsid w:val="00D00BD1"/>
    <w:rsid w:val="00D202D8"/>
    <w:rsid w:val="00D23296"/>
    <w:rsid w:val="00D41249"/>
    <w:rsid w:val="00D43257"/>
    <w:rsid w:val="00D451A8"/>
    <w:rsid w:val="00D4766B"/>
    <w:rsid w:val="00D47B47"/>
    <w:rsid w:val="00D526F5"/>
    <w:rsid w:val="00D53BB6"/>
    <w:rsid w:val="00D62FC5"/>
    <w:rsid w:val="00D649DB"/>
    <w:rsid w:val="00D67FF5"/>
    <w:rsid w:val="00D70919"/>
    <w:rsid w:val="00D7495C"/>
    <w:rsid w:val="00D77381"/>
    <w:rsid w:val="00D8066A"/>
    <w:rsid w:val="00D8471E"/>
    <w:rsid w:val="00D86247"/>
    <w:rsid w:val="00D9070D"/>
    <w:rsid w:val="00D939FD"/>
    <w:rsid w:val="00D946A3"/>
    <w:rsid w:val="00D949CC"/>
    <w:rsid w:val="00D960F2"/>
    <w:rsid w:val="00DA7761"/>
    <w:rsid w:val="00DB1F0B"/>
    <w:rsid w:val="00DB2749"/>
    <w:rsid w:val="00DC4C7A"/>
    <w:rsid w:val="00DD13BF"/>
    <w:rsid w:val="00DD4705"/>
    <w:rsid w:val="00DE2F4E"/>
    <w:rsid w:val="00DE38AF"/>
    <w:rsid w:val="00DE6998"/>
    <w:rsid w:val="00DE72D1"/>
    <w:rsid w:val="00DF08BE"/>
    <w:rsid w:val="00DF26C8"/>
    <w:rsid w:val="00DF29E5"/>
    <w:rsid w:val="00DF3363"/>
    <w:rsid w:val="00E02522"/>
    <w:rsid w:val="00E02C67"/>
    <w:rsid w:val="00E05F53"/>
    <w:rsid w:val="00E07082"/>
    <w:rsid w:val="00E07433"/>
    <w:rsid w:val="00E12320"/>
    <w:rsid w:val="00E16648"/>
    <w:rsid w:val="00E179F6"/>
    <w:rsid w:val="00E24920"/>
    <w:rsid w:val="00E25B85"/>
    <w:rsid w:val="00E320D4"/>
    <w:rsid w:val="00E46F91"/>
    <w:rsid w:val="00E52063"/>
    <w:rsid w:val="00E53392"/>
    <w:rsid w:val="00E60226"/>
    <w:rsid w:val="00E63EF8"/>
    <w:rsid w:val="00E67180"/>
    <w:rsid w:val="00E735FC"/>
    <w:rsid w:val="00E81D27"/>
    <w:rsid w:val="00E8225A"/>
    <w:rsid w:val="00E84CF6"/>
    <w:rsid w:val="00E85858"/>
    <w:rsid w:val="00E87A59"/>
    <w:rsid w:val="00E956C6"/>
    <w:rsid w:val="00EA2D68"/>
    <w:rsid w:val="00EC2DF3"/>
    <w:rsid w:val="00EC474C"/>
    <w:rsid w:val="00EC4B92"/>
    <w:rsid w:val="00EE73D0"/>
    <w:rsid w:val="00EF4A47"/>
    <w:rsid w:val="00EF530A"/>
    <w:rsid w:val="00EF53E1"/>
    <w:rsid w:val="00F04C5E"/>
    <w:rsid w:val="00F10916"/>
    <w:rsid w:val="00F130E1"/>
    <w:rsid w:val="00F13F08"/>
    <w:rsid w:val="00F1528D"/>
    <w:rsid w:val="00F172A7"/>
    <w:rsid w:val="00F20195"/>
    <w:rsid w:val="00F225C6"/>
    <w:rsid w:val="00F23C73"/>
    <w:rsid w:val="00F26A80"/>
    <w:rsid w:val="00F274E8"/>
    <w:rsid w:val="00F30440"/>
    <w:rsid w:val="00F67210"/>
    <w:rsid w:val="00F72F96"/>
    <w:rsid w:val="00F73E2C"/>
    <w:rsid w:val="00F7645C"/>
    <w:rsid w:val="00F82A5B"/>
    <w:rsid w:val="00F858B2"/>
    <w:rsid w:val="00F87C2F"/>
    <w:rsid w:val="00FA07E3"/>
    <w:rsid w:val="00FA10F9"/>
    <w:rsid w:val="00FB04FA"/>
    <w:rsid w:val="00FB392A"/>
    <w:rsid w:val="00FB5FF1"/>
    <w:rsid w:val="00FB7C2C"/>
    <w:rsid w:val="00FC6637"/>
    <w:rsid w:val="00FC6F1B"/>
    <w:rsid w:val="00FC775A"/>
    <w:rsid w:val="00FD3CFB"/>
    <w:rsid w:val="00FD5478"/>
    <w:rsid w:val="00FE2746"/>
    <w:rsid w:val="00FE70A7"/>
    <w:rsid w:val="00FE7218"/>
    <w:rsid w:val="00FF3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A81CA9"/>
  <w15:docId w15:val="{FE895CB9-2D27-4058-A39C-7B3F3C693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308"/>
    <w:rPr>
      <w:sz w:val="24"/>
      <w:szCs w:val="24"/>
      <w:lang w:val="en-GB"/>
    </w:rPr>
  </w:style>
  <w:style w:type="paragraph" w:styleId="Heading1">
    <w:name w:val="heading 1"/>
    <w:basedOn w:val="Normal"/>
    <w:next w:val="Normal"/>
    <w:link w:val="Heading1Char"/>
    <w:autoRedefine/>
    <w:qFormat/>
    <w:locked/>
    <w:rsid w:val="00A94003"/>
    <w:pPr>
      <w:keepLines/>
      <w:spacing w:before="120"/>
      <w:jc w:val="both"/>
      <w:outlineLvl w:val="0"/>
    </w:pPr>
    <w:rPr>
      <w:rFonts w:ascii="Arial" w:hAnsi="Arial" w:cs="Arial"/>
      <w:b/>
      <w:sz w:val="20"/>
      <w:szCs w:val="20"/>
      <w:lang w:eastAsia="en-GB"/>
    </w:rPr>
  </w:style>
  <w:style w:type="paragraph" w:styleId="Heading2">
    <w:name w:val="heading 2"/>
    <w:basedOn w:val="Normal"/>
    <w:next w:val="Normal"/>
    <w:link w:val="Heading2Char"/>
    <w:autoRedefine/>
    <w:qFormat/>
    <w:locked/>
    <w:rsid w:val="00A94003"/>
    <w:pPr>
      <w:keepNext/>
      <w:spacing w:before="240" w:after="120"/>
      <w:ind w:left="357" w:hanging="357"/>
      <w:outlineLvl w:val="1"/>
    </w:pPr>
    <w:rPr>
      <w:b/>
      <w: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E1308"/>
    <w:rPr>
      <w:rFonts w:ascii="Tahoma" w:hAnsi="Tahoma"/>
      <w:sz w:val="16"/>
      <w:szCs w:val="16"/>
    </w:rPr>
  </w:style>
  <w:style w:type="character" w:customStyle="1" w:styleId="BalloonTextChar">
    <w:name w:val="Balloon Text Char"/>
    <w:link w:val="BalloonText"/>
    <w:uiPriority w:val="99"/>
    <w:locked/>
    <w:rsid w:val="009E1308"/>
    <w:rPr>
      <w:rFonts w:ascii="Tahoma" w:hAnsi="Tahoma" w:cs="Tahoma"/>
      <w:sz w:val="16"/>
      <w:szCs w:val="16"/>
      <w:lang w:val="en-GB"/>
    </w:rPr>
  </w:style>
  <w:style w:type="paragraph" w:styleId="ListParagraph">
    <w:name w:val="List Paragraph"/>
    <w:basedOn w:val="Normal"/>
    <w:uiPriority w:val="34"/>
    <w:qFormat/>
    <w:rsid w:val="009E1308"/>
    <w:pPr>
      <w:ind w:left="720"/>
    </w:pPr>
  </w:style>
  <w:style w:type="paragraph" w:styleId="Header">
    <w:name w:val="header"/>
    <w:basedOn w:val="Normal"/>
    <w:link w:val="HeaderChar"/>
    <w:rsid w:val="009E1308"/>
    <w:pPr>
      <w:tabs>
        <w:tab w:val="center" w:pos="4680"/>
        <w:tab w:val="right" w:pos="9360"/>
      </w:tabs>
    </w:pPr>
  </w:style>
  <w:style w:type="character" w:customStyle="1" w:styleId="HeaderChar">
    <w:name w:val="Header Char"/>
    <w:link w:val="Header"/>
    <w:locked/>
    <w:rsid w:val="009E1308"/>
    <w:rPr>
      <w:rFonts w:cs="Times New Roman"/>
      <w:sz w:val="24"/>
      <w:szCs w:val="24"/>
      <w:lang w:val="en-GB"/>
    </w:rPr>
  </w:style>
  <w:style w:type="paragraph" w:styleId="Footer">
    <w:name w:val="footer"/>
    <w:basedOn w:val="Normal"/>
    <w:link w:val="FooterChar"/>
    <w:uiPriority w:val="99"/>
    <w:rsid w:val="009E1308"/>
    <w:pPr>
      <w:tabs>
        <w:tab w:val="center" w:pos="4680"/>
        <w:tab w:val="right" w:pos="9360"/>
      </w:tabs>
    </w:pPr>
  </w:style>
  <w:style w:type="character" w:customStyle="1" w:styleId="FooterChar">
    <w:name w:val="Footer Char"/>
    <w:link w:val="Footer"/>
    <w:uiPriority w:val="99"/>
    <w:locked/>
    <w:rsid w:val="009E1308"/>
    <w:rPr>
      <w:rFonts w:cs="Times New Roman"/>
      <w:sz w:val="24"/>
      <w:szCs w:val="24"/>
      <w:lang w:val="en-GB"/>
    </w:rPr>
  </w:style>
  <w:style w:type="paragraph" w:styleId="Title">
    <w:name w:val="Title"/>
    <w:basedOn w:val="Normal"/>
    <w:link w:val="TitleChar"/>
    <w:uiPriority w:val="99"/>
    <w:qFormat/>
    <w:rsid w:val="009E1308"/>
    <w:pPr>
      <w:jc w:val="center"/>
    </w:pPr>
  </w:style>
  <w:style w:type="character" w:customStyle="1" w:styleId="TitleChar">
    <w:name w:val="Title Char"/>
    <w:link w:val="Title"/>
    <w:uiPriority w:val="99"/>
    <w:locked/>
    <w:rsid w:val="009E1308"/>
    <w:rPr>
      <w:rFonts w:cs="Times New Roman"/>
      <w:sz w:val="24"/>
      <w:szCs w:val="24"/>
    </w:rPr>
  </w:style>
  <w:style w:type="table" w:styleId="TableGrid">
    <w:name w:val="Table Grid"/>
    <w:basedOn w:val="TableNormal"/>
    <w:uiPriority w:val="99"/>
    <w:rsid w:val="009E130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rsid w:val="00F23C73"/>
    <w:rPr>
      <w:sz w:val="20"/>
      <w:szCs w:val="20"/>
    </w:rPr>
  </w:style>
  <w:style w:type="character" w:customStyle="1" w:styleId="FootnoteTextChar">
    <w:name w:val="Footnote Text Char"/>
    <w:link w:val="FootnoteText"/>
    <w:uiPriority w:val="99"/>
    <w:locked/>
    <w:rsid w:val="00F23C73"/>
    <w:rPr>
      <w:rFonts w:cs="Times New Roman"/>
      <w:lang w:val="en-GB"/>
    </w:rPr>
  </w:style>
  <w:style w:type="character" w:styleId="FootnoteReference">
    <w:name w:val="footnote reference"/>
    <w:uiPriority w:val="99"/>
    <w:rsid w:val="00F23C73"/>
    <w:rPr>
      <w:rFonts w:cs="Times New Roman"/>
      <w:vertAlign w:val="superscript"/>
    </w:rPr>
  </w:style>
  <w:style w:type="paragraph" w:styleId="DocumentMap">
    <w:name w:val="Document Map"/>
    <w:basedOn w:val="Normal"/>
    <w:link w:val="DocumentMapChar"/>
    <w:uiPriority w:val="99"/>
    <w:semiHidden/>
    <w:rsid w:val="00DB1F0B"/>
    <w:pPr>
      <w:shd w:val="clear" w:color="auto" w:fill="000080"/>
    </w:pPr>
    <w:rPr>
      <w:sz w:val="2"/>
      <w:szCs w:val="20"/>
    </w:rPr>
  </w:style>
  <w:style w:type="character" w:customStyle="1" w:styleId="DocumentMapChar">
    <w:name w:val="Document Map Char"/>
    <w:link w:val="DocumentMap"/>
    <w:uiPriority w:val="99"/>
    <w:semiHidden/>
    <w:locked/>
    <w:rsid w:val="000D6BA6"/>
    <w:rPr>
      <w:rFonts w:cs="Times New Roman"/>
      <w:sz w:val="2"/>
      <w:lang w:val="en-GB"/>
    </w:rPr>
  </w:style>
  <w:style w:type="character" w:styleId="CommentReference">
    <w:name w:val="annotation reference"/>
    <w:uiPriority w:val="99"/>
    <w:rsid w:val="00720F6D"/>
    <w:rPr>
      <w:rFonts w:cs="Times New Roman"/>
      <w:sz w:val="16"/>
      <w:szCs w:val="16"/>
    </w:rPr>
  </w:style>
  <w:style w:type="paragraph" w:styleId="CommentText">
    <w:name w:val="annotation text"/>
    <w:basedOn w:val="Normal"/>
    <w:link w:val="CommentTextChar"/>
    <w:uiPriority w:val="99"/>
    <w:rsid w:val="00720F6D"/>
    <w:rPr>
      <w:sz w:val="20"/>
      <w:szCs w:val="20"/>
    </w:rPr>
  </w:style>
  <w:style w:type="character" w:customStyle="1" w:styleId="CommentTextChar">
    <w:name w:val="Comment Text Char"/>
    <w:link w:val="CommentText"/>
    <w:uiPriority w:val="99"/>
    <w:semiHidden/>
    <w:locked/>
    <w:rsid w:val="00563E0B"/>
    <w:rPr>
      <w:rFonts w:cs="Times New Roman"/>
      <w:sz w:val="20"/>
      <w:szCs w:val="20"/>
      <w:lang w:val="en-GB"/>
    </w:rPr>
  </w:style>
  <w:style w:type="paragraph" w:styleId="CommentSubject">
    <w:name w:val="annotation subject"/>
    <w:basedOn w:val="CommentText"/>
    <w:next w:val="CommentText"/>
    <w:link w:val="CommentSubjectChar"/>
    <w:uiPriority w:val="99"/>
    <w:semiHidden/>
    <w:rsid w:val="00720F6D"/>
    <w:rPr>
      <w:b/>
      <w:bCs/>
    </w:rPr>
  </w:style>
  <w:style w:type="character" w:customStyle="1" w:styleId="CommentSubjectChar">
    <w:name w:val="Comment Subject Char"/>
    <w:link w:val="CommentSubject"/>
    <w:uiPriority w:val="99"/>
    <w:semiHidden/>
    <w:locked/>
    <w:rsid w:val="00563E0B"/>
    <w:rPr>
      <w:rFonts w:cs="Times New Roman"/>
      <w:b/>
      <w:bCs/>
      <w:sz w:val="20"/>
      <w:szCs w:val="20"/>
      <w:lang w:val="en-GB"/>
    </w:rPr>
  </w:style>
  <w:style w:type="character" w:styleId="Hyperlink">
    <w:name w:val="Hyperlink"/>
    <w:uiPriority w:val="99"/>
    <w:unhideWhenUsed/>
    <w:rsid w:val="00D4766B"/>
    <w:rPr>
      <w:color w:val="0000FF"/>
      <w:u w:val="single"/>
    </w:rPr>
  </w:style>
  <w:style w:type="character" w:customStyle="1" w:styleId="MessageHeaderLabel">
    <w:name w:val="Message Header Label"/>
    <w:rsid w:val="00F67210"/>
    <w:rPr>
      <w:rFonts w:ascii="Book Antiqua" w:hAnsi="Book Antiqua"/>
      <w:b/>
      <w:sz w:val="22"/>
      <w:vertAlign w:val="baseline"/>
    </w:rPr>
  </w:style>
  <w:style w:type="paragraph" w:styleId="MessageHeader">
    <w:name w:val="Message Header"/>
    <w:basedOn w:val="BodyText"/>
    <w:link w:val="MessageHeaderChar"/>
    <w:rsid w:val="00F67210"/>
    <w:pPr>
      <w:keepLines/>
      <w:tabs>
        <w:tab w:val="left" w:pos="3600"/>
        <w:tab w:val="left" w:pos="4680"/>
      </w:tabs>
      <w:overflowPunct w:val="0"/>
      <w:autoSpaceDE w:val="0"/>
      <w:autoSpaceDN w:val="0"/>
      <w:adjustRightInd w:val="0"/>
      <w:spacing w:after="240"/>
      <w:ind w:left="1080" w:hanging="1080"/>
      <w:textAlignment w:val="baseline"/>
    </w:pPr>
    <w:rPr>
      <w:rFonts w:ascii="Arial" w:hAnsi="Arial"/>
      <w:szCs w:val="20"/>
    </w:rPr>
  </w:style>
  <w:style w:type="character" w:customStyle="1" w:styleId="MessageHeaderChar">
    <w:name w:val="Message Header Char"/>
    <w:link w:val="MessageHeader"/>
    <w:rsid w:val="00F67210"/>
    <w:rPr>
      <w:rFonts w:ascii="Arial" w:hAnsi="Arial"/>
      <w:sz w:val="24"/>
    </w:rPr>
  </w:style>
  <w:style w:type="paragraph" w:styleId="BodyText">
    <w:name w:val="Body Text"/>
    <w:basedOn w:val="Normal"/>
    <w:link w:val="BodyTextChar"/>
    <w:uiPriority w:val="99"/>
    <w:semiHidden/>
    <w:unhideWhenUsed/>
    <w:rsid w:val="00F67210"/>
    <w:pPr>
      <w:spacing w:after="120"/>
    </w:pPr>
  </w:style>
  <w:style w:type="character" w:customStyle="1" w:styleId="BodyTextChar">
    <w:name w:val="Body Text Char"/>
    <w:link w:val="BodyText"/>
    <w:uiPriority w:val="99"/>
    <w:semiHidden/>
    <w:rsid w:val="00F67210"/>
    <w:rPr>
      <w:sz w:val="24"/>
      <w:szCs w:val="24"/>
      <w:lang w:val="en-GB"/>
    </w:rPr>
  </w:style>
  <w:style w:type="character" w:styleId="FollowedHyperlink">
    <w:name w:val="FollowedHyperlink"/>
    <w:uiPriority w:val="99"/>
    <w:semiHidden/>
    <w:unhideWhenUsed/>
    <w:rsid w:val="0016799F"/>
    <w:rPr>
      <w:color w:val="800080"/>
      <w:u w:val="single"/>
    </w:rPr>
  </w:style>
  <w:style w:type="paragraph" w:customStyle="1" w:styleId="Default">
    <w:name w:val="Default"/>
    <w:rsid w:val="009B29D4"/>
    <w:pPr>
      <w:autoSpaceDE w:val="0"/>
      <w:autoSpaceDN w:val="0"/>
      <w:adjustRightInd w:val="0"/>
    </w:pPr>
    <w:rPr>
      <w:rFonts w:ascii="Akzidenz Grotesk BE Light" w:eastAsia="Calibri" w:hAnsi="Akzidenz Grotesk BE Light" w:cs="Akzidenz Grotesk BE Light"/>
      <w:color w:val="000000"/>
      <w:sz w:val="24"/>
      <w:szCs w:val="24"/>
    </w:rPr>
  </w:style>
  <w:style w:type="character" w:customStyle="1" w:styleId="A3">
    <w:name w:val="A3"/>
    <w:uiPriority w:val="99"/>
    <w:rsid w:val="009B29D4"/>
    <w:rPr>
      <w:rFonts w:cs="Akzidenz Grotesk BE Light"/>
      <w:color w:val="000000"/>
      <w:sz w:val="20"/>
      <w:szCs w:val="20"/>
    </w:rPr>
  </w:style>
  <w:style w:type="paragraph" w:styleId="Revision">
    <w:name w:val="Revision"/>
    <w:hidden/>
    <w:uiPriority w:val="99"/>
    <w:semiHidden/>
    <w:rsid w:val="00716F17"/>
    <w:rPr>
      <w:sz w:val="24"/>
      <w:szCs w:val="24"/>
      <w:lang w:val="en-GB"/>
    </w:rPr>
  </w:style>
  <w:style w:type="paragraph" w:styleId="NoSpacing">
    <w:name w:val="No Spacing"/>
    <w:uiPriority w:val="1"/>
    <w:qFormat/>
    <w:rsid w:val="00BF2382"/>
    <w:rPr>
      <w:sz w:val="24"/>
      <w:szCs w:val="24"/>
      <w:lang w:val="en-GB"/>
    </w:rPr>
  </w:style>
  <w:style w:type="character" w:customStyle="1" w:styleId="Heading1Char">
    <w:name w:val="Heading 1 Char"/>
    <w:basedOn w:val="DefaultParagraphFont"/>
    <w:link w:val="Heading1"/>
    <w:rsid w:val="00A94003"/>
    <w:rPr>
      <w:rFonts w:ascii="Arial" w:hAnsi="Arial" w:cs="Arial"/>
      <w:b/>
      <w:lang w:val="en-GB" w:eastAsia="en-GB"/>
    </w:rPr>
  </w:style>
  <w:style w:type="character" w:customStyle="1" w:styleId="Heading2Char">
    <w:name w:val="Heading 2 Char"/>
    <w:basedOn w:val="DefaultParagraphFont"/>
    <w:link w:val="Heading2"/>
    <w:rsid w:val="00A94003"/>
    <w:rPr>
      <w:b/>
      <w:i/>
      <w:sz w:val="24"/>
      <w:szCs w:val="24"/>
      <w:lang w:val="en-GB" w:eastAsia="en-GB"/>
    </w:rPr>
  </w:style>
  <w:style w:type="paragraph" w:customStyle="1" w:styleId="Text1">
    <w:name w:val="Text 1"/>
    <w:basedOn w:val="Normal"/>
    <w:rsid w:val="00A94003"/>
    <w:pPr>
      <w:spacing w:after="240"/>
      <w:ind w:left="482"/>
      <w:jc w:val="both"/>
    </w:pPr>
    <w:rPr>
      <w:szCs w:val="20"/>
      <w:lang w:eastAsia="en-GB"/>
    </w:rPr>
  </w:style>
  <w:style w:type="paragraph" w:customStyle="1" w:styleId="ListDash2">
    <w:name w:val="List Dash 2"/>
    <w:basedOn w:val="Normal"/>
    <w:rsid w:val="00A94003"/>
    <w:pPr>
      <w:numPr>
        <w:numId w:val="16"/>
      </w:numPr>
      <w:spacing w:after="2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54052">
      <w:marLeft w:val="0"/>
      <w:marRight w:val="0"/>
      <w:marTop w:val="0"/>
      <w:marBottom w:val="0"/>
      <w:divBdr>
        <w:top w:val="none" w:sz="0" w:space="0" w:color="auto"/>
        <w:left w:val="none" w:sz="0" w:space="0" w:color="auto"/>
        <w:bottom w:val="none" w:sz="0" w:space="0" w:color="auto"/>
        <w:right w:val="none" w:sz="0" w:space="0" w:color="auto"/>
      </w:divBdr>
    </w:div>
    <w:div w:id="133254053">
      <w:marLeft w:val="0"/>
      <w:marRight w:val="0"/>
      <w:marTop w:val="0"/>
      <w:marBottom w:val="0"/>
      <w:divBdr>
        <w:top w:val="none" w:sz="0" w:space="0" w:color="auto"/>
        <w:left w:val="none" w:sz="0" w:space="0" w:color="auto"/>
        <w:bottom w:val="none" w:sz="0" w:space="0" w:color="auto"/>
        <w:right w:val="none" w:sz="0" w:space="0" w:color="auto"/>
      </w:divBdr>
    </w:div>
    <w:div w:id="1013725393">
      <w:bodyDiv w:val="1"/>
      <w:marLeft w:val="0"/>
      <w:marRight w:val="0"/>
      <w:marTop w:val="0"/>
      <w:marBottom w:val="0"/>
      <w:divBdr>
        <w:top w:val="none" w:sz="0" w:space="0" w:color="auto"/>
        <w:left w:val="none" w:sz="0" w:space="0" w:color="auto"/>
        <w:bottom w:val="none" w:sz="0" w:space="0" w:color="auto"/>
        <w:right w:val="none" w:sz="0" w:space="0" w:color="auto"/>
      </w:divBdr>
    </w:div>
    <w:div w:id="1548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DCF27-CA78-440A-A1DF-199F6751B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Draft Terms of Reference (ToR) for CCSAS Training Evaluation:</vt:lpstr>
    </vt:vector>
  </TitlesOfParts>
  <Company>International Rescue Committee</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(ToR) for CCSAS Training Evaluation:</dc:title>
  <dc:creator>Kevin McNulty</dc:creator>
  <cp:lastModifiedBy>Rachael Muthoni</cp:lastModifiedBy>
  <cp:revision>2</cp:revision>
  <cp:lastPrinted>2015-06-04T06:48:00Z</cp:lastPrinted>
  <dcterms:created xsi:type="dcterms:W3CDTF">2024-07-26T07:05:00Z</dcterms:created>
  <dcterms:modified xsi:type="dcterms:W3CDTF">2024-07-26T07:05:00Z</dcterms:modified>
</cp:coreProperties>
</file>